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3F1" w:rsidRPr="00B03B20" w:rsidRDefault="00EE53F1">
      <w:pPr>
        <w:pStyle w:val="Normal1"/>
        <w:jc w:val="center"/>
      </w:pPr>
      <w:bookmarkStart w:id="0" w:name="_GoBack"/>
      <w:bookmarkEnd w:id="0"/>
    </w:p>
    <w:p w:rsidR="00EE53F1" w:rsidRDefault="001A02A2">
      <w:pPr>
        <w:pStyle w:val="Normal1"/>
        <w:jc w:val="center"/>
      </w:pPr>
      <w:r>
        <w:t xml:space="preserve">Job Posting </w:t>
      </w:r>
    </w:p>
    <w:p w:rsidR="00EE53F1" w:rsidRDefault="00991B3D">
      <w:pPr>
        <w:pStyle w:val="Normal1"/>
        <w:jc w:val="center"/>
      </w:pPr>
      <w:r>
        <w:t>Biology Tenure-track Assistant Professor</w:t>
      </w:r>
    </w:p>
    <w:p w:rsidR="00B0460D" w:rsidRDefault="00B0460D">
      <w:pPr>
        <w:pStyle w:val="Normal1"/>
        <w:jc w:val="center"/>
      </w:pPr>
      <w:r>
        <w:t>Job posting 900</w:t>
      </w:r>
    </w:p>
    <w:p w:rsidR="00EE53F1" w:rsidRDefault="00EE53F1">
      <w:pPr>
        <w:pStyle w:val="Normal1"/>
      </w:pPr>
    </w:p>
    <w:p w:rsidR="00EE53F1" w:rsidRDefault="001A02A2">
      <w:pPr>
        <w:pStyle w:val="Normal1"/>
        <w:rPr>
          <w:b/>
        </w:rPr>
      </w:pPr>
      <w:r>
        <w:rPr>
          <w:b/>
        </w:rPr>
        <w:t>Position Responsibilities</w:t>
      </w:r>
    </w:p>
    <w:p w:rsidR="00EE53F1" w:rsidRDefault="00EE53F1">
      <w:pPr>
        <w:pStyle w:val="Normal1"/>
      </w:pPr>
    </w:p>
    <w:p w:rsidR="006B20E3" w:rsidRPr="00CE5FAB" w:rsidRDefault="001A02A2" w:rsidP="00191592">
      <w:r>
        <w:t>Saint Mary’s University of Minnesota invit</w:t>
      </w:r>
      <w:r w:rsidR="007701F6">
        <w:t xml:space="preserve">es candidates to apply for </w:t>
      </w:r>
      <w:r w:rsidR="003A7FF3">
        <w:t xml:space="preserve">a </w:t>
      </w:r>
      <w:r w:rsidR="007701F6">
        <w:rPr>
          <w:rStyle w:val="hbvzbc"/>
        </w:rPr>
        <w:t xml:space="preserve">tenure-track </w:t>
      </w:r>
      <w:r w:rsidR="00991B3D">
        <w:rPr>
          <w:rStyle w:val="hbvzbc"/>
        </w:rPr>
        <w:t xml:space="preserve">Assistant Professor </w:t>
      </w:r>
      <w:r w:rsidR="007701F6">
        <w:rPr>
          <w:rStyle w:val="hbvzbc"/>
        </w:rPr>
        <w:t xml:space="preserve">faculty position </w:t>
      </w:r>
      <w:r w:rsidR="007701F6">
        <w:t xml:space="preserve">in the </w:t>
      </w:r>
      <w:r>
        <w:t xml:space="preserve">department </w:t>
      </w:r>
      <w:r w:rsidR="007701F6">
        <w:t>of Biology</w:t>
      </w:r>
      <w:r w:rsidR="003A7FF3">
        <w:t xml:space="preserve"> that will start </w:t>
      </w:r>
      <w:r>
        <w:t xml:space="preserve">in August of 2020. </w:t>
      </w:r>
      <w:r w:rsidR="003A7FF3">
        <w:t xml:space="preserve"> This individual will be expected to contribute to the teaching mission of the university, including and alongside </w:t>
      </w:r>
      <w:r w:rsidR="00CE5FAB">
        <w:rPr>
          <w:rStyle w:val="hbvzbc"/>
        </w:rPr>
        <w:t xml:space="preserve">teaching undergraduate biology courses and labs </w:t>
      </w:r>
      <w:r w:rsidR="00CE5FAB">
        <w:t>including General Biology, Human Physiology with ability to teach Neuroscience, Cell biology or Genetics; student advising; service on departmental and faculty committees;</w:t>
      </w:r>
      <w:r w:rsidR="003A7FF3">
        <w:t xml:space="preserve"> and engaging in research appropriate for undergraduates.  At Saint Mary’s </w:t>
      </w:r>
      <w:r w:rsidR="003A7FF3">
        <w:rPr>
          <w:rFonts w:eastAsia="Times New Roman"/>
          <w:color w:val="000000"/>
        </w:rPr>
        <w:t>t</w:t>
      </w:r>
      <w:r w:rsidR="00191592" w:rsidRPr="00191592">
        <w:rPr>
          <w:rFonts w:eastAsia="Times New Roman"/>
          <w:color w:val="000000"/>
        </w:rPr>
        <w:t>he standard teaching load is 22-24 credit hours per contract year</w:t>
      </w:r>
      <w:r w:rsidR="003A7FF3">
        <w:rPr>
          <w:rFonts w:eastAsia="Times New Roman"/>
          <w:color w:val="000000"/>
        </w:rPr>
        <w:t xml:space="preserve"> and this individual will be expected to teach this load, </w:t>
      </w:r>
      <w:r w:rsidRPr="00191592">
        <w:t xml:space="preserve">covering </w:t>
      </w:r>
      <w:r w:rsidR="003A7FF3">
        <w:t xml:space="preserve">foundational and upper level </w:t>
      </w:r>
      <w:r w:rsidRPr="00191592">
        <w:t xml:space="preserve">areas of </w:t>
      </w:r>
      <w:r w:rsidR="00191592">
        <w:t>undergrad</w:t>
      </w:r>
      <w:r w:rsidR="003A7FF3">
        <w:t>u</w:t>
      </w:r>
      <w:r w:rsidR="00191592">
        <w:t>ate biology</w:t>
      </w:r>
      <w:r w:rsidR="003A7FF3">
        <w:t xml:space="preserve"> lecture and </w:t>
      </w:r>
      <w:r w:rsidR="00191592">
        <w:t>lab courses</w:t>
      </w:r>
      <w:r w:rsidR="003A7FF3">
        <w:t xml:space="preserve">, as well as appropriate courses in the </w:t>
      </w:r>
      <w:r w:rsidR="00191592">
        <w:t xml:space="preserve">Saint Mary's University integrated </w:t>
      </w:r>
      <w:r w:rsidR="003A7FF3">
        <w:t xml:space="preserve">general education </w:t>
      </w:r>
      <w:r w:rsidR="00191592">
        <w:t xml:space="preserve">program. </w:t>
      </w:r>
    </w:p>
    <w:p w:rsidR="00EE53F1" w:rsidRDefault="00EE53F1">
      <w:pPr>
        <w:pStyle w:val="Normal1"/>
      </w:pPr>
    </w:p>
    <w:p w:rsidR="00EE53F1" w:rsidRDefault="001A02A2">
      <w:pPr>
        <w:pStyle w:val="Normal1"/>
        <w:rPr>
          <w:b/>
        </w:rPr>
      </w:pPr>
      <w:r>
        <w:rPr>
          <w:b/>
        </w:rPr>
        <w:t>Essential Skills and Abilities</w:t>
      </w:r>
    </w:p>
    <w:p w:rsidR="00EE53F1" w:rsidRDefault="00EE53F1">
      <w:pPr>
        <w:pStyle w:val="Normal1"/>
      </w:pPr>
    </w:p>
    <w:p w:rsidR="007701F6" w:rsidRDefault="007701F6" w:rsidP="007701F6">
      <w:pPr>
        <w:rPr>
          <w:rStyle w:val="hbvzbc"/>
        </w:rPr>
      </w:pPr>
      <w:r>
        <w:rPr>
          <w:rStyle w:val="hbvzbc"/>
        </w:rPr>
        <w:t>Applicants must hold or expect to receive a Ph.D. in Physiology</w:t>
      </w:r>
      <w:r w:rsidR="00CE5FAB">
        <w:rPr>
          <w:rStyle w:val="hbvzbc"/>
        </w:rPr>
        <w:t xml:space="preserve"> </w:t>
      </w:r>
      <w:r w:rsidR="00B914B3">
        <w:rPr>
          <w:rStyle w:val="hbvzbc"/>
        </w:rPr>
        <w:t>(</w:t>
      </w:r>
      <w:r w:rsidR="00CE5FAB">
        <w:rPr>
          <w:rStyle w:val="hbvzbc"/>
        </w:rPr>
        <w:t>focus on neurophysiology preferred</w:t>
      </w:r>
      <w:r w:rsidR="00B914B3">
        <w:rPr>
          <w:rStyle w:val="hbvzbc"/>
        </w:rPr>
        <w:t>)</w:t>
      </w:r>
      <w:r w:rsidR="00CE5FAB">
        <w:rPr>
          <w:rStyle w:val="hbvzbc"/>
        </w:rPr>
        <w:t xml:space="preserve"> </w:t>
      </w:r>
      <w:r>
        <w:rPr>
          <w:rStyle w:val="hbvzbc"/>
        </w:rPr>
        <w:t xml:space="preserve">by August 17, 2020. </w:t>
      </w:r>
      <w:r w:rsidRPr="00CE5FAB">
        <w:rPr>
          <w:rStyle w:val="hbvzbc"/>
        </w:rPr>
        <w:t xml:space="preserve">Experience </w:t>
      </w:r>
      <w:r w:rsidR="00FE780D">
        <w:rPr>
          <w:rStyle w:val="hbvzbc"/>
        </w:rPr>
        <w:t>or</w:t>
      </w:r>
      <w:r w:rsidRPr="00CE5FAB">
        <w:rPr>
          <w:rStyle w:val="hbvzbc"/>
        </w:rPr>
        <w:t xml:space="preserve"> evidence of </w:t>
      </w:r>
      <w:r w:rsidR="00CE5FAB">
        <w:rPr>
          <w:rStyle w:val="hbvzbc"/>
        </w:rPr>
        <w:t>potential</w:t>
      </w:r>
      <w:r w:rsidR="00FE780D">
        <w:rPr>
          <w:rStyle w:val="hbvzbc"/>
        </w:rPr>
        <w:t xml:space="preserve"> for</w:t>
      </w:r>
      <w:r w:rsidR="00CE5FAB">
        <w:rPr>
          <w:rStyle w:val="hbvzbc"/>
        </w:rPr>
        <w:t xml:space="preserve"> excellen</w:t>
      </w:r>
      <w:r w:rsidR="00B914B3">
        <w:rPr>
          <w:rStyle w:val="hbvzbc"/>
        </w:rPr>
        <w:t>ce</w:t>
      </w:r>
      <w:r w:rsidR="00CE5FAB">
        <w:rPr>
          <w:rStyle w:val="hbvzbc"/>
        </w:rPr>
        <w:t xml:space="preserve"> </w:t>
      </w:r>
      <w:r>
        <w:rPr>
          <w:rStyle w:val="hbvzbc"/>
        </w:rPr>
        <w:t>in teaching un</w:t>
      </w:r>
      <w:r w:rsidR="00CE5FAB">
        <w:rPr>
          <w:rStyle w:val="hbvzbc"/>
        </w:rPr>
        <w:t xml:space="preserve">dergraduate biology is required. </w:t>
      </w:r>
      <w:r>
        <w:rPr>
          <w:rStyle w:val="hbvzbc"/>
        </w:rPr>
        <w:t>Preference will be given to applicants who are able to develop and teach upper-level elective course</w:t>
      </w:r>
      <w:r w:rsidR="001A02A2">
        <w:rPr>
          <w:rStyle w:val="hbvzbc"/>
        </w:rPr>
        <w:t xml:space="preserve">(s) </w:t>
      </w:r>
      <w:r>
        <w:rPr>
          <w:rStyle w:val="hbvzbc"/>
        </w:rPr>
        <w:t>in their</w:t>
      </w:r>
      <w:r>
        <w:rPr>
          <w:rStyle w:val="wbzude"/>
        </w:rPr>
        <w:t xml:space="preserve"> area of expertise that complement those offered by the current biology faculty</w:t>
      </w:r>
      <w:r w:rsidR="00CE5FAB">
        <w:rPr>
          <w:rStyle w:val="wbzude"/>
        </w:rPr>
        <w:t>.</w:t>
      </w:r>
      <w:r>
        <w:rPr>
          <w:rStyle w:val="wbzude"/>
        </w:rPr>
        <w:t xml:space="preserve"> </w:t>
      </w:r>
      <w:r w:rsidR="001A02A2" w:rsidRPr="001A02A2">
        <w:rPr>
          <w:rStyle w:val="hbvzbc"/>
        </w:rPr>
        <w:t>The candidate will be expected to establish</w:t>
      </w:r>
      <w:r w:rsidR="00CE5FAB">
        <w:rPr>
          <w:rStyle w:val="hbvzbc"/>
        </w:rPr>
        <w:t xml:space="preserve"> and maintain an active</w:t>
      </w:r>
      <w:r w:rsidR="001A02A2" w:rsidRPr="001A02A2">
        <w:rPr>
          <w:rStyle w:val="hbvzbc"/>
        </w:rPr>
        <w:t xml:space="preserve"> research program </w:t>
      </w:r>
      <w:r w:rsidR="00CE5FAB">
        <w:rPr>
          <w:rStyle w:val="hbvzbc"/>
        </w:rPr>
        <w:t>to mentor students in research that culminates in a student thesis</w:t>
      </w:r>
      <w:r w:rsidR="001A02A2" w:rsidRPr="001A02A2">
        <w:rPr>
          <w:rStyle w:val="hbvzbc"/>
        </w:rPr>
        <w:t>.</w:t>
      </w:r>
    </w:p>
    <w:p w:rsidR="00EE53F1" w:rsidRDefault="00EE53F1">
      <w:pPr>
        <w:pStyle w:val="Normal1"/>
      </w:pPr>
    </w:p>
    <w:p w:rsidR="00EE53F1" w:rsidRDefault="001A02A2" w:rsidP="00D173DE">
      <w:r>
        <w:t xml:space="preserve">Candidates should be able to support the Lasallian Catholic mission of the University to </w:t>
      </w:r>
      <w:r>
        <w:rPr>
          <w:highlight w:val="white"/>
        </w:rPr>
        <w:t>awaken, nurture, and empower learners to ethical lives of service and leadership</w:t>
      </w:r>
      <w:r w:rsidR="00D173DE">
        <w:t xml:space="preserve">. </w:t>
      </w:r>
      <w:r w:rsidR="00CE5FAB">
        <w:t>T</w:t>
      </w:r>
      <w:r w:rsidR="00D173DE">
        <w:t>he Biology Department at Saint Mary's provides students a hands-on learning environment that empower</w:t>
      </w:r>
      <w:r w:rsidR="00016C55">
        <w:t>s</w:t>
      </w:r>
      <w:r w:rsidR="00D173DE">
        <w:t xml:space="preserve"> students to chart their own path to a career. All majors in the biology department conduct their own, authentic, ethical independent research projects. Our faculty are experts in both biological research and undergraduate instruction so students can expect high-quality teaching, direct interaction with instructors and quality research mentorship.</w:t>
      </w:r>
      <w:r w:rsidR="00191592">
        <w:t xml:space="preserve"> </w:t>
      </w:r>
      <w:r>
        <w:t xml:space="preserve">Saint Mary’s University of Minnesota believes a broadly diverse professoriate contributes to a robust academic environment and is critical to achieving the University's mission in an increasingly diverse society. Individuals whose work history includes experience with an array of diverse perspectives, as well as a wide variety of different educational, research or other work activities, are especially encouraged to apply, as well as those experienced in overcoming or helping others overcome barriers to an academic career or degrees. </w:t>
      </w:r>
    </w:p>
    <w:p w:rsidR="00EE53F1" w:rsidRDefault="00EE53F1">
      <w:pPr>
        <w:pStyle w:val="Normal1"/>
      </w:pPr>
    </w:p>
    <w:tbl>
      <w:tblPr>
        <w:tblStyle w:val="a"/>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345"/>
        <w:gridCol w:w="2535"/>
      </w:tblGrid>
      <w:tr w:rsidR="00EE53F1">
        <w:trPr>
          <w:trHeight w:val="360"/>
        </w:trPr>
        <w:tc>
          <w:tcPr>
            <w:tcW w:w="6345" w:type="dxa"/>
            <w:tcBorders>
              <w:top w:val="nil"/>
              <w:left w:val="nil"/>
              <w:bottom w:val="nil"/>
              <w:right w:val="nil"/>
            </w:tcBorders>
            <w:tcMar>
              <w:top w:w="0" w:type="dxa"/>
              <w:left w:w="0" w:type="dxa"/>
              <w:bottom w:w="160" w:type="dxa"/>
              <w:right w:w="0" w:type="dxa"/>
            </w:tcMar>
          </w:tcPr>
          <w:p w:rsidR="00EE53F1" w:rsidRDefault="001A02A2">
            <w:pPr>
              <w:pStyle w:val="Normal1"/>
              <w:widowControl w:val="0"/>
              <w:pBdr>
                <w:top w:val="nil"/>
                <w:left w:val="nil"/>
                <w:bottom w:val="nil"/>
                <w:right w:val="nil"/>
                <w:between w:val="nil"/>
              </w:pBdr>
              <w:rPr>
                <w:b/>
              </w:rPr>
            </w:pPr>
            <w:r>
              <w:rPr>
                <w:b/>
              </w:rPr>
              <w:t>Education and Experience</w:t>
            </w:r>
          </w:p>
        </w:tc>
        <w:tc>
          <w:tcPr>
            <w:tcW w:w="2535" w:type="dxa"/>
            <w:tcBorders>
              <w:top w:val="nil"/>
              <w:left w:val="nil"/>
              <w:bottom w:val="nil"/>
              <w:right w:val="nil"/>
            </w:tcBorders>
            <w:tcMar>
              <w:top w:w="0" w:type="dxa"/>
              <w:left w:w="460" w:type="dxa"/>
              <w:bottom w:w="160" w:type="dxa"/>
              <w:right w:w="300" w:type="dxa"/>
            </w:tcMar>
          </w:tcPr>
          <w:p w:rsidR="00EE53F1" w:rsidRDefault="00EE53F1">
            <w:pPr>
              <w:pStyle w:val="Normal1"/>
              <w:widowControl w:val="0"/>
              <w:pBdr>
                <w:top w:val="nil"/>
                <w:left w:val="nil"/>
                <w:bottom w:val="nil"/>
                <w:right w:val="nil"/>
                <w:between w:val="nil"/>
              </w:pBdr>
            </w:pPr>
          </w:p>
        </w:tc>
      </w:tr>
    </w:tbl>
    <w:p w:rsidR="00EE53F1" w:rsidRDefault="001A02A2">
      <w:pPr>
        <w:pStyle w:val="Normal1"/>
        <w:shd w:val="clear" w:color="auto" w:fill="FFFFFF"/>
      </w:pPr>
      <w:r>
        <w:lastRenderedPageBreak/>
        <w:t xml:space="preserve">The successful candidate will have the following credentials and experience: </w:t>
      </w:r>
    </w:p>
    <w:p w:rsidR="00EE53F1" w:rsidRDefault="00EE53F1" w:rsidP="00567174">
      <w:pPr>
        <w:pStyle w:val="Normal1"/>
        <w:shd w:val="clear" w:color="auto" w:fill="FFFFFF"/>
        <w:spacing w:line="240" w:lineRule="auto"/>
      </w:pPr>
    </w:p>
    <w:p w:rsidR="00EE53F1" w:rsidRDefault="001A02A2" w:rsidP="00567174">
      <w:pPr>
        <w:pStyle w:val="Normal1"/>
        <w:numPr>
          <w:ilvl w:val="0"/>
          <w:numId w:val="2"/>
        </w:numPr>
        <w:shd w:val="clear" w:color="auto" w:fill="FFFFFF"/>
        <w:spacing w:line="240" w:lineRule="auto"/>
        <w:rPr>
          <w:color w:val="000000"/>
        </w:rPr>
      </w:pPr>
      <w:r>
        <w:t xml:space="preserve">A doctoral degree in </w:t>
      </w:r>
      <w:r>
        <w:rPr>
          <w:rStyle w:val="hbvzbc"/>
        </w:rPr>
        <w:t>Physiology</w:t>
      </w:r>
      <w:r w:rsidR="004E4E86">
        <w:rPr>
          <w:rStyle w:val="hbvzbc"/>
        </w:rPr>
        <w:t xml:space="preserve"> or a</w:t>
      </w:r>
      <w:r w:rsidR="00034F3D">
        <w:rPr>
          <w:rStyle w:val="hbvzbc"/>
        </w:rPr>
        <w:t xml:space="preserve"> </w:t>
      </w:r>
      <w:r>
        <w:rPr>
          <w:rStyle w:val="hbvzbc"/>
        </w:rPr>
        <w:t>related field</w:t>
      </w:r>
      <w:r w:rsidR="004E4E86">
        <w:rPr>
          <w:rStyle w:val="hbvzbc"/>
        </w:rPr>
        <w:t xml:space="preserve"> (Neuroscience, Cell Biology, Genetics)</w:t>
      </w:r>
      <w:r w:rsidR="00FE780D">
        <w:rPr>
          <w:rStyle w:val="hbvzbc"/>
        </w:rPr>
        <w:t>.</w:t>
      </w:r>
    </w:p>
    <w:p w:rsidR="00FE780D" w:rsidRDefault="00FE780D" w:rsidP="00567174">
      <w:pPr>
        <w:pStyle w:val="Normal1"/>
        <w:numPr>
          <w:ilvl w:val="0"/>
          <w:numId w:val="2"/>
        </w:numPr>
        <w:shd w:val="clear" w:color="auto" w:fill="FFFFFF"/>
        <w:spacing w:line="240" w:lineRule="auto"/>
        <w:rPr>
          <w:rStyle w:val="hbvzbc"/>
        </w:rPr>
      </w:pPr>
      <w:r w:rsidRPr="00CE5FAB">
        <w:rPr>
          <w:rStyle w:val="hbvzbc"/>
        </w:rPr>
        <w:t xml:space="preserve">Experience </w:t>
      </w:r>
      <w:r>
        <w:rPr>
          <w:rStyle w:val="hbvzbc"/>
        </w:rPr>
        <w:t>or</w:t>
      </w:r>
      <w:r w:rsidRPr="00CE5FAB">
        <w:rPr>
          <w:rStyle w:val="hbvzbc"/>
        </w:rPr>
        <w:t xml:space="preserve"> evidence of </w:t>
      </w:r>
      <w:r>
        <w:rPr>
          <w:rStyle w:val="hbvzbc"/>
        </w:rPr>
        <w:t>potential for excellen</w:t>
      </w:r>
      <w:r w:rsidR="00B914B3">
        <w:rPr>
          <w:rStyle w:val="hbvzbc"/>
        </w:rPr>
        <w:t>ce</w:t>
      </w:r>
      <w:r>
        <w:rPr>
          <w:rStyle w:val="hbvzbc"/>
        </w:rPr>
        <w:t xml:space="preserve"> in teaching undergraduate biology.</w:t>
      </w:r>
    </w:p>
    <w:p w:rsidR="00991B3D" w:rsidRPr="00CE5FAB" w:rsidRDefault="00016C55" w:rsidP="00567174">
      <w:pPr>
        <w:pStyle w:val="Normal1"/>
        <w:numPr>
          <w:ilvl w:val="0"/>
          <w:numId w:val="2"/>
        </w:numPr>
        <w:shd w:val="clear" w:color="auto" w:fill="FFFFFF"/>
        <w:spacing w:line="240" w:lineRule="auto"/>
        <w:rPr>
          <w:rStyle w:val="hbvzbc"/>
        </w:rPr>
      </w:pPr>
      <w:r w:rsidRPr="00CE5FAB">
        <w:rPr>
          <w:rStyle w:val="hbvzbc"/>
        </w:rPr>
        <w:t>Active engagement in</w:t>
      </w:r>
      <w:r w:rsidR="00991B3D" w:rsidRPr="00CE5FAB">
        <w:rPr>
          <w:rStyle w:val="hbvzbc"/>
        </w:rPr>
        <w:t xml:space="preserve"> research </w:t>
      </w:r>
      <w:r w:rsidRPr="00CE5FAB">
        <w:rPr>
          <w:rStyle w:val="hbvzbc"/>
        </w:rPr>
        <w:t>amenable</w:t>
      </w:r>
      <w:r w:rsidR="00991B3D" w:rsidRPr="00CE5FAB">
        <w:rPr>
          <w:rStyle w:val="hbvzbc"/>
        </w:rPr>
        <w:t xml:space="preserve"> toward mentoring undergraduates</w:t>
      </w:r>
      <w:r w:rsidRPr="00CE5FAB">
        <w:rPr>
          <w:rStyle w:val="hbvzbc"/>
        </w:rPr>
        <w:t xml:space="preserve"> and potential for leading to extramural funding and co-publication with students.  </w:t>
      </w:r>
    </w:p>
    <w:p w:rsidR="00991B3D" w:rsidRDefault="001A02A2" w:rsidP="00191592">
      <w:pPr>
        <w:pStyle w:val="Normal1"/>
        <w:spacing w:before="240" w:after="240"/>
      </w:pPr>
      <w:r>
        <w:t xml:space="preserve">Please submit </w:t>
      </w:r>
      <w:r w:rsidR="00191592">
        <w:t xml:space="preserve">through the Saint Mary’s University of Minnesota </w:t>
      </w:r>
      <w:hyperlink r:id="rId7">
        <w:r w:rsidR="00191592">
          <w:rPr>
            <w:color w:val="1155CC"/>
            <w:u w:val="single"/>
          </w:rPr>
          <w:t>Current Openings Listing</w:t>
        </w:r>
      </w:hyperlink>
      <w:r w:rsidR="00191592">
        <w:t xml:space="preserve"> website the following documents</w:t>
      </w:r>
      <w:r w:rsidR="003A7FF3">
        <w:t>: (</w:t>
      </w:r>
      <w:r w:rsidR="00991B3D" w:rsidRPr="00191592">
        <w:t xml:space="preserve">1) letter of application (cover letter), </w:t>
      </w:r>
      <w:r w:rsidR="003A7FF3">
        <w:t>(</w:t>
      </w:r>
      <w:r w:rsidR="00991B3D" w:rsidRPr="00191592">
        <w:t xml:space="preserve">2) curriculum vitae, </w:t>
      </w:r>
      <w:r w:rsidR="003A7FF3">
        <w:t>(</w:t>
      </w:r>
      <w:r w:rsidR="00991B3D" w:rsidRPr="00191592">
        <w:t xml:space="preserve">3) names and contact information for three references, </w:t>
      </w:r>
      <w:r w:rsidR="003A7FF3">
        <w:t>(</w:t>
      </w:r>
      <w:r w:rsidR="00991B3D" w:rsidRPr="00191592">
        <w:t>4)</w:t>
      </w:r>
      <w:r w:rsidR="003A7FF3">
        <w:t xml:space="preserve"> </w:t>
      </w:r>
      <w:r w:rsidR="00991B3D" w:rsidRPr="00191592">
        <w:t>written statement of teaching philosophy</w:t>
      </w:r>
      <w:r w:rsidR="003A7FF3">
        <w:t>, and (</w:t>
      </w:r>
      <w:r w:rsidR="00034F3D" w:rsidRPr="00191592">
        <w:t>5) written statement of research interests</w:t>
      </w:r>
      <w:r w:rsidR="00191592" w:rsidRPr="00191592">
        <w:t>.</w:t>
      </w:r>
    </w:p>
    <w:p w:rsidR="00EE53F1" w:rsidRPr="00FE780D" w:rsidRDefault="001A02A2">
      <w:pPr>
        <w:pStyle w:val="Normal1"/>
        <w:spacing w:before="240" w:after="240"/>
      </w:pPr>
      <w:r>
        <w:t xml:space="preserve">Inquiries about the position </w:t>
      </w:r>
      <w:r w:rsidR="00991B3D">
        <w:t>should be directed to: Dr. Randy Krainock,</w:t>
      </w:r>
      <w:r w:rsidR="003A7FF3">
        <w:t xml:space="preserve"> </w:t>
      </w:r>
      <w:r>
        <w:t>Search Committee</w:t>
      </w:r>
      <w:r w:rsidR="003A7FF3">
        <w:t xml:space="preserve"> Chair</w:t>
      </w:r>
      <w:r>
        <w:t>, [</w:t>
      </w:r>
      <w:r w:rsidR="00991B3D">
        <w:t>rkrainoc</w:t>
      </w:r>
      <w:r w:rsidR="00034F3D">
        <w:t>@smumn.edu</w:t>
      </w:r>
      <w:r>
        <w:t xml:space="preserve">]. </w:t>
      </w:r>
      <w:r w:rsidR="00FE780D">
        <w:t>Review of complete applications will start November 15, 2019</w:t>
      </w:r>
      <w:r w:rsidR="00B914B3">
        <w:t xml:space="preserve">.  </w:t>
      </w:r>
    </w:p>
    <w:p w:rsidR="00FE780D" w:rsidRDefault="00FE780D" w:rsidP="00FE780D">
      <w:pPr>
        <w:pStyle w:val="Normal1"/>
        <w:shd w:val="clear" w:color="auto" w:fill="FFFFFF"/>
      </w:pPr>
      <w:r>
        <w:t>All offers of employment are contingent upon the successful completion of a criminal background check.</w:t>
      </w:r>
    </w:p>
    <w:p w:rsidR="006B20E3" w:rsidRDefault="006B20E3" w:rsidP="006B20E3">
      <w:pPr>
        <w:spacing w:line="240" w:lineRule="auto"/>
        <w:rPr>
          <w:rFonts w:eastAsia="Times New Roman"/>
          <w:color w:val="222222"/>
          <w:sz w:val="24"/>
          <w:szCs w:val="24"/>
          <w:shd w:val="clear" w:color="auto" w:fill="FFFFFF"/>
        </w:rPr>
      </w:pPr>
    </w:p>
    <w:p w:rsidR="006B20E3" w:rsidRPr="006B20E3" w:rsidRDefault="004F74C1" w:rsidP="006B20E3">
      <w:pPr>
        <w:rPr>
          <w:rFonts w:ascii="Times" w:eastAsia="Times New Roman" w:hAnsi="Times" w:cs="Times New Roman"/>
          <w:sz w:val="20"/>
          <w:szCs w:val="20"/>
        </w:rPr>
      </w:pPr>
      <w:r>
        <w:rPr>
          <w:rStyle w:val="Emphasis"/>
        </w:rPr>
        <w:t xml:space="preserve">We encourage members of the protected classes as defined by the federal, state, and municipal law and those persons attracted to a university with a Lasallian Catholic identity to apply. </w:t>
      </w:r>
      <w:r>
        <w:rPr>
          <w:i/>
        </w:rPr>
        <w:br/>
      </w:r>
      <w:r>
        <w:rPr>
          <w:rStyle w:val="Emphasis"/>
        </w:rPr>
        <w:t>EEO M/W/D/V</w:t>
      </w:r>
    </w:p>
    <w:p w:rsidR="006B20E3" w:rsidRPr="006B20E3" w:rsidRDefault="006B20E3" w:rsidP="006B20E3">
      <w:pPr>
        <w:spacing w:line="240" w:lineRule="auto"/>
        <w:rPr>
          <w:rFonts w:ascii="Times" w:eastAsia="Times New Roman" w:hAnsi="Times" w:cs="Times New Roman"/>
          <w:sz w:val="20"/>
          <w:szCs w:val="20"/>
        </w:rPr>
      </w:pPr>
    </w:p>
    <w:p w:rsidR="006B20E3" w:rsidRDefault="006B20E3">
      <w:pPr>
        <w:pStyle w:val="Normal1"/>
      </w:pPr>
    </w:p>
    <w:sectPr w:rsidR="006B20E3" w:rsidSect="00EC4BA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65" w:rsidRDefault="00B96165">
      <w:pPr>
        <w:spacing w:line="240" w:lineRule="auto"/>
      </w:pPr>
      <w:r>
        <w:separator/>
      </w:r>
    </w:p>
  </w:endnote>
  <w:endnote w:type="continuationSeparator" w:id="0">
    <w:p w:rsidR="00B96165" w:rsidRDefault="00B96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65" w:rsidRDefault="00B96165">
      <w:pPr>
        <w:spacing w:line="240" w:lineRule="auto"/>
      </w:pPr>
      <w:r>
        <w:separator/>
      </w:r>
    </w:p>
  </w:footnote>
  <w:footnote w:type="continuationSeparator" w:id="0">
    <w:p w:rsidR="00B96165" w:rsidRDefault="00B961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D7DFB"/>
    <w:multiLevelType w:val="hybridMultilevel"/>
    <w:tmpl w:val="9822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A1B6C"/>
    <w:multiLevelType w:val="multilevel"/>
    <w:tmpl w:val="7B4C99DC"/>
    <w:lvl w:ilvl="0">
      <w:start w:val="1"/>
      <w:numFmt w:val="bullet"/>
      <w:lvlText w:val="●"/>
      <w:lvlJc w:val="left"/>
      <w:pPr>
        <w:ind w:left="720" w:hanging="360"/>
      </w:pPr>
      <w:rPr>
        <w:color w:val="4F4F4F"/>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F1"/>
    <w:rsid w:val="00016C55"/>
    <w:rsid w:val="00026FE5"/>
    <w:rsid w:val="0003394F"/>
    <w:rsid w:val="00034F3D"/>
    <w:rsid w:val="0006014B"/>
    <w:rsid w:val="00191592"/>
    <w:rsid w:val="001A02A2"/>
    <w:rsid w:val="001A27C5"/>
    <w:rsid w:val="00341299"/>
    <w:rsid w:val="003A7FF3"/>
    <w:rsid w:val="004E4E86"/>
    <w:rsid w:val="004F74C1"/>
    <w:rsid w:val="005008A1"/>
    <w:rsid w:val="00567174"/>
    <w:rsid w:val="0065559D"/>
    <w:rsid w:val="006B20E3"/>
    <w:rsid w:val="007701F6"/>
    <w:rsid w:val="00960162"/>
    <w:rsid w:val="00991B3D"/>
    <w:rsid w:val="00B03B20"/>
    <w:rsid w:val="00B0460D"/>
    <w:rsid w:val="00B914B3"/>
    <w:rsid w:val="00B96165"/>
    <w:rsid w:val="00C022F1"/>
    <w:rsid w:val="00CA39C2"/>
    <w:rsid w:val="00CE5FAB"/>
    <w:rsid w:val="00D173DE"/>
    <w:rsid w:val="00E70221"/>
    <w:rsid w:val="00EC4BAB"/>
    <w:rsid w:val="00EE53F1"/>
    <w:rsid w:val="00FE78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71A93-D185-450F-9CA9-CBB9D4C4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BAB"/>
  </w:style>
  <w:style w:type="paragraph" w:styleId="Heading1">
    <w:name w:val="heading 1"/>
    <w:basedOn w:val="Normal1"/>
    <w:next w:val="Normal1"/>
    <w:rsid w:val="00EC4BAB"/>
    <w:pPr>
      <w:keepNext/>
      <w:keepLines/>
      <w:spacing w:before="400" w:after="120"/>
      <w:outlineLvl w:val="0"/>
    </w:pPr>
    <w:rPr>
      <w:sz w:val="40"/>
      <w:szCs w:val="40"/>
    </w:rPr>
  </w:style>
  <w:style w:type="paragraph" w:styleId="Heading2">
    <w:name w:val="heading 2"/>
    <w:basedOn w:val="Normal1"/>
    <w:next w:val="Normal1"/>
    <w:rsid w:val="00EC4BAB"/>
    <w:pPr>
      <w:keepNext/>
      <w:keepLines/>
      <w:spacing w:before="360" w:after="120"/>
      <w:outlineLvl w:val="1"/>
    </w:pPr>
    <w:rPr>
      <w:sz w:val="32"/>
      <w:szCs w:val="32"/>
    </w:rPr>
  </w:style>
  <w:style w:type="paragraph" w:styleId="Heading3">
    <w:name w:val="heading 3"/>
    <w:basedOn w:val="Normal1"/>
    <w:next w:val="Normal1"/>
    <w:rsid w:val="00EC4BAB"/>
    <w:pPr>
      <w:keepNext/>
      <w:keepLines/>
      <w:spacing w:before="320" w:after="80"/>
      <w:outlineLvl w:val="2"/>
    </w:pPr>
    <w:rPr>
      <w:color w:val="434343"/>
      <w:sz w:val="28"/>
      <w:szCs w:val="28"/>
    </w:rPr>
  </w:style>
  <w:style w:type="paragraph" w:styleId="Heading4">
    <w:name w:val="heading 4"/>
    <w:basedOn w:val="Normal1"/>
    <w:next w:val="Normal1"/>
    <w:rsid w:val="00EC4BAB"/>
    <w:pPr>
      <w:keepNext/>
      <w:keepLines/>
      <w:spacing w:before="280" w:after="80"/>
      <w:outlineLvl w:val="3"/>
    </w:pPr>
    <w:rPr>
      <w:color w:val="666666"/>
      <w:sz w:val="24"/>
      <w:szCs w:val="24"/>
    </w:rPr>
  </w:style>
  <w:style w:type="paragraph" w:styleId="Heading5">
    <w:name w:val="heading 5"/>
    <w:basedOn w:val="Normal1"/>
    <w:next w:val="Normal1"/>
    <w:rsid w:val="00EC4BAB"/>
    <w:pPr>
      <w:keepNext/>
      <w:keepLines/>
      <w:spacing w:before="240" w:after="80"/>
      <w:outlineLvl w:val="4"/>
    </w:pPr>
    <w:rPr>
      <w:color w:val="666666"/>
    </w:rPr>
  </w:style>
  <w:style w:type="paragraph" w:styleId="Heading6">
    <w:name w:val="heading 6"/>
    <w:basedOn w:val="Normal1"/>
    <w:next w:val="Normal1"/>
    <w:rsid w:val="00EC4BA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C4BAB"/>
  </w:style>
  <w:style w:type="paragraph" w:styleId="Title">
    <w:name w:val="Title"/>
    <w:basedOn w:val="Normal1"/>
    <w:next w:val="Normal1"/>
    <w:rsid w:val="00EC4BAB"/>
    <w:pPr>
      <w:keepNext/>
      <w:keepLines/>
      <w:spacing w:after="60"/>
    </w:pPr>
    <w:rPr>
      <w:sz w:val="52"/>
      <w:szCs w:val="52"/>
    </w:rPr>
  </w:style>
  <w:style w:type="paragraph" w:styleId="Subtitle">
    <w:name w:val="Subtitle"/>
    <w:basedOn w:val="Normal1"/>
    <w:next w:val="Normal1"/>
    <w:rsid w:val="00EC4BAB"/>
    <w:pPr>
      <w:keepNext/>
      <w:keepLines/>
      <w:spacing w:after="320"/>
    </w:pPr>
    <w:rPr>
      <w:color w:val="666666"/>
      <w:sz w:val="30"/>
      <w:szCs w:val="30"/>
    </w:rPr>
  </w:style>
  <w:style w:type="table" w:customStyle="1" w:styleId="a">
    <w:basedOn w:val="TableNormal"/>
    <w:rsid w:val="00EC4BAB"/>
    <w:tblPr>
      <w:tblStyleRowBandSize w:val="1"/>
      <w:tblStyleColBandSize w:val="1"/>
      <w:tblCellMar>
        <w:top w:w="100" w:type="dxa"/>
        <w:left w:w="100" w:type="dxa"/>
        <w:bottom w:w="100" w:type="dxa"/>
        <w:right w:w="100" w:type="dxa"/>
      </w:tblCellMar>
    </w:tblPr>
    <w:tcPr>
      <w:shd w:val="clear" w:color="auto" w:fill="FFFFFF"/>
    </w:tcPr>
  </w:style>
  <w:style w:type="paragraph" w:styleId="BalloonText">
    <w:name w:val="Balloon Text"/>
    <w:basedOn w:val="Normal"/>
    <w:link w:val="BalloonTextChar"/>
    <w:uiPriority w:val="99"/>
    <w:semiHidden/>
    <w:unhideWhenUsed/>
    <w:rsid w:val="007701F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1F6"/>
    <w:rPr>
      <w:rFonts w:ascii="Lucida Grande" w:hAnsi="Lucida Grande" w:cs="Lucida Grande"/>
      <w:sz w:val="18"/>
      <w:szCs w:val="18"/>
    </w:rPr>
  </w:style>
  <w:style w:type="character" w:customStyle="1" w:styleId="hbvzbc">
    <w:name w:val="hbvzbc"/>
    <w:basedOn w:val="DefaultParagraphFont"/>
    <w:rsid w:val="007701F6"/>
  </w:style>
  <w:style w:type="character" w:customStyle="1" w:styleId="wbzude">
    <w:name w:val="wbzude"/>
    <w:basedOn w:val="DefaultParagraphFont"/>
    <w:rsid w:val="007701F6"/>
  </w:style>
  <w:style w:type="character" w:styleId="CommentReference">
    <w:name w:val="annotation reference"/>
    <w:basedOn w:val="DefaultParagraphFont"/>
    <w:uiPriority w:val="99"/>
    <w:semiHidden/>
    <w:unhideWhenUsed/>
    <w:rsid w:val="00034F3D"/>
    <w:rPr>
      <w:sz w:val="18"/>
      <w:szCs w:val="18"/>
    </w:rPr>
  </w:style>
  <w:style w:type="paragraph" w:styleId="CommentText">
    <w:name w:val="annotation text"/>
    <w:basedOn w:val="Normal"/>
    <w:link w:val="CommentTextChar"/>
    <w:uiPriority w:val="99"/>
    <w:semiHidden/>
    <w:unhideWhenUsed/>
    <w:rsid w:val="00034F3D"/>
    <w:pPr>
      <w:spacing w:line="240" w:lineRule="auto"/>
    </w:pPr>
    <w:rPr>
      <w:sz w:val="24"/>
      <w:szCs w:val="24"/>
    </w:rPr>
  </w:style>
  <w:style w:type="character" w:customStyle="1" w:styleId="CommentTextChar">
    <w:name w:val="Comment Text Char"/>
    <w:basedOn w:val="DefaultParagraphFont"/>
    <w:link w:val="CommentText"/>
    <w:uiPriority w:val="99"/>
    <w:semiHidden/>
    <w:rsid w:val="00034F3D"/>
    <w:rPr>
      <w:sz w:val="24"/>
      <w:szCs w:val="24"/>
    </w:rPr>
  </w:style>
  <w:style w:type="paragraph" w:styleId="CommentSubject">
    <w:name w:val="annotation subject"/>
    <w:basedOn w:val="CommentText"/>
    <w:next w:val="CommentText"/>
    <w:link w:val="CommentSubjectChar"/>
    <w:uiPriority w:val="99"/>
    <w:semiHidden/>
    <w:unhideWhenUsed/>
    <w:rsid w:val="00034F3D"/>
    <w:rPr>
      <w:b/>
      <w:bCs/>
      <w:sz w:val="20"/>
      <w:szCs w:val="20"/>
    </w:rPr>
  </w:style>
  <w:style w:type="character" w:customStyle="1" w:styleId="CommentSubjectChar">
    <w:name w:val="Comment Subject Char"/>
    <w:basedOn w:val="CommentTextChar"/>
    <w:link w:val="CommentSubject"/>
    <w:uiPriority w:val="99"/>
    <w:semiHidden/>
    <w:rsid w:val="00034F3D"/>
    <w:rPr>
      <w:b/>
      <w:bCs/>
      <w:sz w:val="20"/>
      <w:szCs w:val="20"/>
    </w:rPr>
  </w:style>
  <w:style w:type="paragraph" w:styleId="Revision">
    <w:name w:val="Revision"/>
    <w:hidden/>
    <w:uiPriority w:val="99"/>
    <w:semiHidden/>
    <w:rsid w:val="00016C55"/>
    <w:pPr>
      <w:spacing w:line="240" w:lineRule="auto"/>
    </w:pPr>
  </w:style>
  <w:style w:type="character" w:styleId="Emphasis">
    <w:name w:val="Emphasis"/>
    <w:basedOn w:val="DefaultParagraphFont"/>
    <w:uiPriority w:val="20"/>
    <w:rsid w:val="004F74C1"/>
    <w:rPr>
      <w:i/>
    </w:rPr>
  </w:style>
  <w:style w:type="paragraph" w:styleId="Header">
    <w:name w:val="header"/>
    <w:basedOn w:val="Normal"/>
    <w:link w:val="HeaderChar"/>
    <w:uiPriority w:val="99"/>
    <w:unhideWhenUsed/>
    <w:rsid w:val="00E70221"/>
    <w:pPr>
      <w:tabs>
        <w:tab w:val="center" w:pos="4680"/>
        <w:tab w:val="right" w:pos="9360"/>
      </w:tabs>
      <w:spacing w:line="240" w:lineRule="auto"/>
    </w:pPr>
  </w:style>
  <w:style w:type="character" w:customStyle="1" w:styleId="HeaderChar">
    <w:name w:val="Header Char"/>
    <w:basedOn w:val="DefaultParagraphFont"/>
    <w:link w:val="Header"/>
    <w:uiPriority w:val="99"/>
    <w:rsid w:val="00E70221"/>
  </w:style>
  <w:style w:type="paragraph" w:styleId="Footer">
    <w:name w:val="footer"/>
    <w:basedOn w:val="Normal"/>
    <w:link w:val="FooterChar"/>
    <w:uiPriority w:val="99"/>
    <w:unhideWhenUsed/>
    <w:rsid w:val="00E70221"/>
    <w:pPr>
      <w:tabs>
        <w:tab w:val="center" w:pos="4680"/>
        <w:tab w:val="right" w:pos="9360"/>
      </w:tabs>
      <w:spacing w:line="240" w:lineRule="auto"/>
    </w:pPr>
  </w:style>
  <w:style w:type="character" w:customStyle="1" w:styleId="FooterChar">
    <w:name w:val="Footer Char"/>
    <w:basedOn w:val="DefaultParagraphFont"/>
    <w:link w:val="Footer"/>
    <w:uiPriority w:val="99"/>
    <w:rsid w:val="00E7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3857">
      <w:bodyDiv w:val="1"/>
      <w:marLeft w:val="0"/>
      <w:marRight w:val="0"/>
      <w:marTop w:val="0"/>
      <w:marBottom w:val="0"/>
      <w:divBdr>
        <w:top w:val="none" w:sz="0" w:space="0" w:color="auto"/>
        <w:left w:val="none" w:sz="0" w:space="0" w:color="auto"/>
        <w:bottom w:val="none" w:sz="0" w:space="0" w:color="auto"/>
        <w:right w:val="none" w:sz="0" w:space="0" w:color="auto"/>
      </w:divBdr>
    </w:div>
    <w:div w:id="465660381">
      <w:bodyDiv w:val="1"/>
      <w:marLeft w:val="0"/>
      <w:marRight w:val="0"/>
      <w:marTop w:val="0"/>
      <w:marBottom w:val="0"/>
      <w:divBdr>
        <w:top w:val="none" w:sz="0" w:space="0" w:color="auto"/>
        <w:left w:val="none" w:sz="0" w:space="0" w:color="auto"/>
        <w:bottom w:val="none" w:sz="0" w:space="0" w:color="auto"/>
        <w:right w:val="none" w:sz="0" w:space="0" w:color="auto"/>
      </w:divBdr>
    </w:div>
    <w:div w:id="654795882">
      <w:bodyDiv w:val="1"/>
      <w:marLeft w:val="0"/>
      <w:marRight w:val="0"/>
      <w:marTop w:val="0"/>
      <w:marBottom w:val="0"/>
      <w:divBdr>
        <w:top w:val="none" w:sz="0" w:space="0" w:color="auto"/>
        <w:left w:val="none" w:sz="0" w:space="0" w:color="auto"/>
        <w:bottom w:val="none" w:sz="0" w:space="0" w:color="auto"/>
        <w:right w:val="none" w:sz="0" w:space="0" w:color="auto"/>
      </w:divBdr>
    </w:div>
    <w:div w:id="747653003">
      <w:bodyDiv w:val="1"/>
      <w:marLeft w:val="0"/>
      <w:marRight w:val="0"/>
      <w:marTop w:val="0"/>
      <w:marBottom w:val="0"/>
      <w:divBdr>
        <w:top w:val="none" w:sz="0" w:space="0" w:color="auto"/>
        <w:left w:val="none" w:sz="0" w:space="0" w:color="auto"/>
        <w:bottom w:val="none" w:sz="0" w:space="0" w:color="auto"/>
        <w:right w:val="none" w:sz="0" w:space="0" w:color="auto"/>
      </w:divBdr>
    </w:div>
    <w:div w:id="821433148">
      <w:bodyDiv w:val="1"/>
      <w:marLeft w:val="0"/>
      <w:marRight w:val="0"/>
      <w:marTop w:val="0"/>
      <w:marBottom w:val="0"/>
      <w:divBdr>
        <w:top w:val="none" w:sz="0" w:space="0" w:color="auto"/>
        <w:left w:val="none" w:sz="0" w:space="0" w:color="auto"/>
        <w:bottom w:val="none" w:sz="0" w:space="0" w:color="auto"/>
        <w:right w:val="none" w:sz="0" w:space="0" w:color="auto"/>
      </w:divBdr>
    </w:div>
    <w:div w:id="1292174039">
      <w:bodyDiv w:val="1"/>
      <w:marLeft w:val="0"/>
      <w:marRight w:val="0"/>
      <w:marTop w:val="0"/>
      <w:marBottom w:val="0"/>
      <w:divBdr>
        <w:top w:val="none" w:sz="0" w:space="0" w:color="auto"/>
        <w:left w:val="none" w:sz="0" w:space="0" w:color="auto"/>
        <w:bottom w:val="none" w:sz="0" w:space="0" w:color="auto"/>
        <w:right w:val="none" w:sz="0" w:space="0" w:color="auto"/>
      </w:divBdr>
    </w:div>
    <w:div w:id="163868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umn.edu/about/offices/human-resources/job-det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University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Martin</dc:creator>
  <cp:lastModifiedBy>smu</cp:lastModifiedBy>
  <cp:revision>2</cp:revision>
  <cp:lastPrinted>2019-10-02T12:31:00Z</cp:lastPrinted>
  <dcterms:created xsi:type="dcterms:W3CDTF">2019-10-11T13:12:00Z</dcterms:created>
  <dcterms:modified xsi:type="dcterms:W3CDTF">2019-10-11T13:12:00Z</dcterms:modified>
</cp:coreProperties>
</file>