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6B17" w14:textId="47CF61CC" w:rsidR="00922718" w:rsidRPr="00DF1C2E" w:rsidRDefault="00922718" w:rsidP="005A6A99">
      <w:pPr>
        <w:pStyle w:val="NormalWeb"/>
        <w:spacing w:before="0" w:beforeAutospacing="0" w:after="0" w:afterAutospacing="0"/>
      </w:pPr>
      <w:r w:rsidRPr="00DF1C2E">
        <w:t>Ph.D. student in STEM Education</w:t>
      </w:r>
      <w:r w:rsidR="00DF1C2E" w:rsidRPr="00DF1C2E">
        <w:t xml:space="preserve"> </w:t>
      </w:r>
      <w:r w:rsidR="007E03DF">
        <w:t>(</w:t>
      </w:r>
      <w:proofErr w:type="spellStart"/>
      <w:r w:rsidR="007E03DF">
        <w:t>UMaine</w:t>
      </w:r>
      <w:proofErr w:type="spellEnd"/>
      <w:r w:rsidR="007E03DF">
        <w:t xml:space="preserve">) </w:t>
      </w:r>
      <w:r w:rsidR="00DF1C2E" w:rsidRPr="00DF1C2E">
        <w:t>– starting August 2021</w:t>
      </w:r>
    </w:p>
    <w:p w14:paraId="19FCE891" w14:textId="4AC8943F" w:rsidR="00922718" w:rsidRPr="00DF1C2E" w:rsidRDefault="00922718" w:rsidP="005A6A99">
      <w:pPr>
        <w:widowControl w:val="0"/>
        <w:autoSpaceDE w:val="0"/>
        <w:autoSpaceDN w:val="0"/>
        <w:adjustRightInd w:val="0"/>
        <w:spacing w:after="0"/>
        <w:ind w:firstLine="720"/>
        <w:rPr>
          <w:rFonts w:ascii="Times New Roman" w:hAnsi="Times New Roman" w:cs="Times New Roman"/>
          <w:color w:val="1A1A1A"/>
          <w:sz w:val="24"/>
          <w:szCs w:val="24"/>
        </w:rPr>
      </w:pPr>
      <w:proofErr w:type="spellStart"/>
      <w:r w:rsidRPr="00DF1C2E">
        <w:rPr>
          <w:rFonts w:ascii="Times New Roman" w:hAnsi="Times New Roman" w:cs="Times New Roman"/>
          <w:color w:val="1A1A1A"/>
          <w:sz w:val="24"/>
          <w:szCs w:val="24"/>
        </w:rPr>
        <w:t>UMaine</w:t>
      </w:r>
      <w:proofErr w:type="spellEnd"/>
      <w:r w:rsidRPr="00DF1C2E">
        <w:rPr>
          <w:rFonts w:ascii="Times New Roman" w:hAnsi="Times New Roman" w:cs="Times New Roman"/>
          <w:color w:val="1A1A1A"/>
          <w:sz w:val="24"/>
          <w:szCs w:val="24"/>
        </w:rPr>
        <w:t xml:space="preserve"> faces an exciting opportunity—we are in the midst of implementing research learning experiences (RLE) to more undergraduate students than ever before</w:t>
      </w:r>
      <w:r w:rsidR="00A6554D">
        <w:rPr>
          <w:rFonts w:ascii="Times New Roman" w:hAnsi="Times New Roman" w:cs="Times New Roman"/>
          <w:color w:val="1A1A1A"/>
          <w:sz w:val="24"/>
          <w:szCs w:val="24"/>
        </w:rPr>
        <w:t xml:space="preserve">, starting with a pilot of &gt;100 students this fall and scaling up </w:t>
      </w:r>
      <w:proofErr w:type="gramStart"/>
      <w:r w:rsidR="00A6554D">
        <w:rPr>
          <w:rFonts w:ascii="Times New Roman" w:hAnsi="Times New Roman" w:cs="Times New Roman"/>
          <w:color w:val="1A1A1A"/>
          <w:sz w:val="24"/>
          <w:szCs w:val="24"/>
        </w:rPr>
        <w:t>to</w:t>
      </w:r>
      <w:proofErr w:type="gramEnd"/>
      <w:r w:rsidR="00A6554D">
        <w:rPr>
          <w:rFonts w:ascii="Times New Roman" w:hAnsi="Times New Roman" w:cs="Times New Roman"/>
          <w:color w:val="1A1A1A"/>
          <w:sz w:val="24"/>
          <w:szCs w:val="24"/>
        </w:rPr>
        <w:t xml:space="preserve"> many more students in the coming years</w:t>
      </w:r>
      <w:r w:rsidRPr="00DF1C2E">
        <w:rPr>
          <w:rFonts w:ascii="Times New Roman" w:hAnsi="Times New Roman" w:cs="Times New Roman"/>
          <w:color w:val="1A1A1A"/>
          <w:sz w:val="24"/>
          <w:szCs w:val="24"/>
        </w:rPr>
        <w:t>.  From water quality monitoring to phage genomics to networking with professional musicians, our students will be engaging in dozens of intensive short courses that allow them to dive into research, exploration, and careers in their majors.  In STEM disciplines, experiential learning, particularly course-based undergraduate research experiences, have been found to positively affect graduation rates, recruitment into science careers, and broader inclusion of underrepresented groups.</w:t>
      </w:r>
    </w:p>
    <w:p w14:paraId="782A9B21" w14:textId="39FEEF5F" w:rsidR="00922718" w:rsidRPr="00DF1C2E" w:rsidRDefault="00922718" w:rsidP="005A6A99">
      <w:pPr>
        <w:widowControl w:val="0"/>
        <w:autoSpaceDE w:val="0"/>
        <w:autoSpaceDN w:val="0"/>
        <w:adjustRightInd w:val="0"/>
        <w:spacing w:after="0"/>
        <w:ind w:firstLine="720"/>
        <w:rPr>
          <w:rFonts w:ascii="Times New Roman" w:hAnsi="Times New Roman" w:cs="Times New Roman"/>
          <w:sz w:val="24"/>
          <w:szCs w:val="24"/>
        </w:rPr>
      </w:pPr>
      <w:r w:rsidRPr="00DF1C2E">
        <w:rPr>
          <w:rFonts w:ascii="Times New Roman" w:hAnsi="Times New Roman" w:cs="Times New Roman"/>
          <w:color w:val="1A1A1A"/>
          <w:sz w:val="24"/>
          <w:szCs w:val="24"/>
        </w:rPr>
        <w:t xml:space="preserve">As part of this initiative, we are seeking a Ph.D. student to conduct research on the efficacy of experiential learning, particularly for STEM education.  Briefly, </w:t>
      </w:r>
      <w:r w:rsidRPr="00DF1C2E">
        <w:rPr>
          <w:rFonts w:ascii="Times New Roman" w:hAnsi="Times New Roman" w:cs="Times New Roman"/>
          <w:sz w:val="24"/>
          <w:szCs w:val="24"/>
        </w:rPr>
        <w:t>the research topic would be to explore what aspects of experiential learning (e.g., immersive, prolonged) lead to the best outcomes (e.g., learning, belonging, retention)</w:t>
      </w:r>
      <w:r w:rsidR="007E03DF">
        <w:rPr>
          <w:rFonts w:ascii="Times New Roman" w:hAnsi="Times New Roman" w:cs="Times New Roman"/>
          <w:sz w:val="24"/>
          <w:szCs w:val="24"/>
        </w:rPr>
        <w:t>, particularly for STEM</w:t>
      </w:r>
      <w:r w:rsidRPr="00DF1C2E">
        <w:rPr>
          <w:rFonts w:ascii="Times New Roman" w:hAnsi="Times New Roman" w:cs="Times New Roman"/>
          <w:sz w:val="24"/>
          <w:szCs w:val="24"/>
        </w:rPr>
        <w:t xml:space="preserve">.  This Ph.D. student would lead data collection and assessment of these RLE courses as part of an academic year </w:t>
      </w:r>
      <w:r w:rsidR="00DF1C2E">
        <w:rPr>
          <w:rFonts w:ascii="Times New Roman" w:hAnsi="Times New Roman" w:cs="Times New Roman"/>
          <w:sz w:val="24"/>
          <w:szCs w:val="24"/>
        </w:rPr>
        <w:t>graduate</w:t>
      </w:r>
      <w:r w:rsidRPr="00DF1C2E">
        <w:rPr>
          <w:rFonts w:ascii="Times New Roman" w:hAnsi="Times New Roman" w:cs="Times New Roman"/>
          <w:sz w:val="24"/>
          <w:szCs w:val="24"/>
        </w:rPr>
        <w:t xml:space="preserve"> assistantship, and these data would also serve as the foundation of the student’s thesis to explore what makes </w:t>
      </w:r>
      <w:r w:rsidR="00A6554D">
        <w:rPr>
          <w:rFonts w:ascii="Times New Roman" w:hAnsi="Times New Roman" w:cs="Times New Roman"/>
          <w:sz w:val="24"/>
          <w:szCs w:val="24"/>
        </w:rPr>
        <w:t xml:space="preserve">experiential learning </w:t>
      </w:r>
      <w:r w:rsidRPr="00DF1C2E">
        <w:rPr>
          <w:rFonts w:ascii="Times New Roman" w:hAnsi="Times New Roman" w:cs="Times New Roman"/>
          <w:sz w:val="24"/>
          <w:szCs w:val="24"/>
        </w:rPr>
        <w:t>effective.</w:t>
      </w:r>
    </w:p>
    <w:p w14:paraId="5AE23B4C" w14:textId="04B18589" w:rsidR="00DF1C2E" w:rsidRDefault="00DF1C2E" w:rsidP="005A6A99">
      <w:pPr>
        <w:pStyle w:val="NormalWeb"/>
        <w:spacing w:before="0" w:beforeAutospacing="0" w:after="0" w:afterAutospacing="0"/>
        <w:ind w:firstLine="720"/>
      </w:pPr>
      <w:r>
        <w:t xml:space="preserve">The ideal candidate will have </w:t>
      </w:r>
      <w:r w:rsidRPr="00DF1C2E">
        <w:t xml:space="preserve">interest and/or experience in </w:t>
      </w:r>
      <w:r>
        <w:t>STEM education, like working as part of a large, collaborative team, and excel when they get in on the ground floor</w:t>
      </w:r>
      <w:r w:rsidRPr="00DF1C2E">
        <w:t>.</w:t>
      </w:r>
      <w:r>
        <w:t xml:space="preserve">  A strong interest in STEM Education is essential, but other chapters of the Ph.D. thesis can be strictly STEM focused, leveraging existing datasets, including: </w:t>
      </w:r>
      <w:hyperlink r:id="rId5" w:history="1">
        <w:r w:rsidRPr="00A6554D">
          <w:rPr>
            <w:rStyle w:val="Hyperlink"/>
          </w:rPr>
          <w:t>20 years of tidal marsh bird populations</w:t>
        </w:r>
      </w:hyperlink>
      <w:r>
        <w:t xml:space="preserve">, </w:t>
      </w:r>
      <w:hyperlink r:id="rId6" w:history="1">
        <w:r w:rsidRPr="00A6554D">
          <w:rPr>
            <w:rStyle w:val="Hyperlink"/>
          </w:rPr>
          <w:t>an ecosystem services assessment of development on public lands</w:t>
        </w:r>
      </w:hyperlink>
      <w:r>
        <w:t>, longitudinal changes in avian biodiversity in national parks, or the effects of the COVID-19 pandemic on visitation to Acadia National Park.  Experience working with birds is a plus as it will increase the likelihood of obtaining summer funding.</w:t>
      </w:r>
      <w:r w:rsidR="007E03DF">
        <w:t xml:space="preserve">  Though initial funding is in the form of a graduate/research assistantship, teaching assistantships will likely be a component of funding over time.</w:t>
      </w:r>
    </w:p>
    <w:p w14:paraId="4850206F" w14:textId="77777777" w:rsidR="005A6A99" w:rsidRDefault="005A6A99" w:rsidP="005A6A99">
      <w:pPr>
        <w:pStyle w:val="NormalWeb"/>
        <w:spacing w:before="0" w:beforeAutospacing="0" w:after="0" w:afterAutospacing="0"/>
      </w:pPr>
    </w:p>
    <w:p w14:paraId="106F97E0" w14:textId="77777777" w:rsidR="005A6A99" w:rsidRPr="00DF1C2E" w:rsidRDefault="005A6A99" w:rsidP="005A6A99">
      <w:pPr>
        <w:spacing w:after="0"/>
        <w:rPr>
          <w:rFonts w:ascii="Times New Roman" w:hAnsi="Times New Roman" w:cs="Times New Roman"/>
          <w:sz w:val="24"/>
          <w:szCs w:val="24"/>
        </w:rPr>
      </w:pPr>
      <w:r w:rsidRPr="00DF1C2E">
        <w:rPr>
          <w:rFonts w:ascii="Times New Roman" w:hAnsi="Times New Roman" w:cs="Times New Roman"/>
          <w:sz w:val="24"/>
          <w:szCs w:val="24"/>
        </w:rPr>
        <w:t>Qualifications:</w:t>
      </w:r>
    </w:p>
    <w:p w14:paraId="242215AA" w14:textId="6E839F66" w:rsidR="005A6A99" w:rsidRDefault="005A6A99" w:rsidP="005A6A99">
      <w:pPr>
        <w:pStyle w:val="ListParagraph"/>
        <w:numPr>
          <w:ilvl w:val="0"/>
          <w:numId w:val="2"/>
        </w:numPr>
        <w:rPr>
          <w:rFonts w:ascii="Times New Roman" w:hAnsi="Times New Roman" w:cs="Times New Roman"/>
        </w:rPr>
      </w:pPr>
      <w:r w:rsidRPr="007E03DF">
        <w:rPr>
          <w:rFonts w:ascii="Times New Roman" w:hAnsi="Times New Roman" w:cs="Times New Roman"/>
        </w:rPr>
        <w:t xml:space="preserve">An undergraduate degree in </w:t>
      </w:r>
      <w:r>
        <w:rPr>
          <w:rFonts w:ascii="Times New Roman" w:hAnsi="Times New Roman" w:cs="Times New Roman"/>
        </w:rPr>
        <w:t xml:space="preserve">EITHER </w:t>
      </w:r>
      <w:r w:rsidRPr="007E03DF">
        <w:rPr>
          <w:rFonts w:ascii="Times New Roman" w:hAnsi="Times New Roman" w:cs="Times New Roman"/>
        </w:rPr>
        <w:t>biology, ecology, natural resources, environmental science</w:t>
      </w:r>
      <w:r w:rsidR="00A6554D">
        <w:rPr>
          <w:rFonts w:ascii="Times New Roman" w:hAnsi="Times New Roman" w:cs="Times New Roman"/>
        </w:rPr>
        <w:t xml:space="preserve"> </w:t>
      </w:r>
      <w:r>
        <w:rPr>
          <w:rFonts w:ascii="Times New Roman" w:hAnsi="Times New Roman" w:cs="Times New Roman"/>
        </w:rPr>
        <w:t xml:space="preserve">OR education, psychology, AND interest in both </w:t>
      </w:r>
      <w:r w:rsidR="00A6554D">
        <w:rPr>
          <w:rFonts w:ascii="Times New Roman" w:hAnsi="Times New Roman" w:cs="Times New Roman"/>
        </w:rPr>
        <w:t>spheres</w:t>
      </w:r>
      <w:r w:rsidRPr="007E03DF">
        <w:rPr>
          <w:rFonts w:ascii="Times New Roman" w:hAnsi="Times New Roman" w:cs="Times New Roman"/>
        </w:rPr>
        <w:t>.</w:t>
      </w:r>
    </w:p>
    <w:p w14:paraId="6BDD8F48" w14:textId="77777777" w:rsidR="005A6A99" w:rsidRDefault="005A6A99" w:rsidP="005A6A99">
      <w:pPr>
        <w:pStyle w:val="ListParagraph"/>
        <w:numPr>
          <w:ilvl w:val="0"/>
          <w:numId w:val="2"/>
        </w:numPr>
        <w:rPr>
          <w:rFonts w:ascii="Times New Roman" w:hAnsi="Times New Roman" w:cs="Times New Roman"/>
        </w:rPr>
      </w:pPr>
      <w:r w:rsidRPr="007E03DF">
        <w:rPr>
          <w:rFonts w:ascii="Times New Roman" w:hAnsi="Times New Roman" w:cs="Times New Roman"/>
        </w:rPr>
        <w:t>Evidence of effective technical writing and a commitment to publishing peer-reviewed articles.</w:t>
      </w:r>
    </w:p>
    <w:p w14:paraId="5C082724" w14:textId="77777777" w:rsidR="005A6A99" w:rsidRDefault="005A6A99" w:rsidP="005A6A99">
      <w:pPr>
        <w:pStyle w:val="ListParagraph"/>
        <w:numPr>
          <w:ilvl w:val="0"/>
          <w:numId w:val="2"/>
        </w:numPr>
        <w:rPr>
          <w:rFonts w:ascii="Times New Roman" w:hAnsi="Times New Roman" w:cs="Times New Roman"/>
        </w:rPr>
      </w:pPr>
      <w:r w:rsidRPr="007E03DF">
        <w:rPr>
          <w:rFonts w:ascii="Times New Roman" w:hAnsi="Times New Roman" w:cs="Times New Roman"/>
        </w:rPr>
        <w:t>Strong quantitative skills, preferably including statistical training and coding experience (e.g., in R).</w:t>
      </w:r>
    </w:p>
    <w:p w14:paraId="29D62C42" w14:textId="4A86F57A" w:rsidR="005A6A99" w:rsidRDefault="005A6A99" w:rsidP="005A6A99">
      <w:pPr>
        <w:pStyle w:val="ListParagraph"/>
        <w:numPr>
          <w:ilvl w:val="0"/>
          <w:numId w:val="2"/>
        </w:numPr>
        <w:rPr>
          <w:rFonts w:ascii="Times New Roman" w:hAnsi="Times New Roman" w:cs="Times New Roman"/>
        </w:rPr>
      </w:pPr>
      <w:r w:rsidRPr="007E03DF">
        <w:rPr>
          <w:rFonts w:ascii="Times New Roman" w:hAnsi="Times New Roman" w:cs="Times New Roman"/>
        </w:rPr>
        <w:t>A Master’s degree in one of these fields or equivalent research experience</w:t>
      </w:r>
      <w:r>
        <w:rPr>
          <w:rFonts w:ascii="Times New Roman" w:hAnsi="Times New Roman" w:cs="Times New Roman"/>
        </w:rPr>
        <w:t xml:space="preserve"> is preferred, but eagerness to learn goes a long way</w:t>
      </w:r>
      <w:r w:rsidRPr="007E03DF">
        <w:rPr>
          <w:rFonts w:ascii="Times New Roman" w:hAnsi="Times New Roman" w:cs="Times New Roman"/>
        </w:rPr>
        <w:t>.</w:t>
      </w:r>
    </w:p>
    <w:p w14:paraId="3684390A" w14:textId="5BF52CEB" w:rsidR="00A6554D" w:rsidRDefault="00A6554D" w:rsidP="003C5E76">
      <w:pPr>
        <w:pStyle w:val="ListParagraph"/>
        <w:numPr>
          <w:ilvl w:val="0"/>
          <w:numId w:val="2"/>
        </w:numPr>
        <w:ind w:left="1440" w:hanging="1080"/>
        <w:rPr>
          <w:rFonts w:ascii="Times New Roman" w:hAnsi="Times New Roman" w:cs="Times New Roman"/>
        </w:rPr>
      </w:pPr>
      <w:r>
        <w:rPr>
          <w:rFonts w:ascii="Times New Roman" w:hAnsi="Times New Roman" w:cs="Times New Roman"/>
        </w:rPr>
        <w:t>A positive attitude and sense of humor about working on teams, troubleshooting, and research.</w:t>
      </w:r>
    </w:p>
    <w:p w14:paraId="7D285C73" w14:textId="77777777" w:rsidR="005A6A99" w:rsidRDefault="005A6A99" w:rsidP="005A6A99">
      <w:pPr>
        <w:spacing w:after="0"/>
        <w:rPr>
          <w:rFonts w:ascii="Times New Roman" w:hAnsi="Times New Roman" w:cs="Times New Roman"/>
        </w:rPr>
      </w:pPr>
    </w:p>
    <w:p w14:paraId="19ACD170" w14:textId="7395859B" w:rsidR="005A6A99" w:rsidRDefault="005A6A99" w:rsidP="005A6A99">
      <w:pPr>
        <w:spacing w:after="0"/>
        <w:rPr>
          <w:rFonts w:ascii="Times New Roman" w:hAnsi="Times New Roman" w:cs="Times New Roman"/>
          <w:sz w:val="24"/>
          <w:szCs w:val="24"/>
        </w:rPr>
      </w:pPr>
      <w:r w:rsidRPr="00DF1C2E">
        <w:rPr>
          <w:rFonts w:ascii="Times New Roman" w:hAnsi="Times New Roman" w:cs="Times New Roman"/>
          <w:sz w:val="24"/>
          <w:szCs w:val="24"/>
        </w:rPr>
        <w:t>Application procedures:</w:t>
      </w:r>
    </w:p>
    <w:p w14:paraId="38B8B687" w14:textId="37AE5531" w:rsidR="00DF1C2E" w:rsidRPr="007E03DF" w:rsidRDefault="00DF1C2E" w:rsidP="005A6A99">
      <w:pPr>
        <w:spacing w:after="0"/>
        <w:ind w:firstLine="720"/>
        <w:rPr>
          <w:rFonts w:ascii="Times New Roman" w:hAnsi="Times New Roman" w:cs="Times New Roman"/>
          <w:sz w:val="24"/>
          <w:szCs w:val="24"/>
        </w:rPr>
      </w:pPr>
      <w:r w:rsidRPr="007E03DF">
        <w:rPr>
          <w:rFonts w:ascii="Times New Roman" w:hAnsi="Times New Roman" w:cs="Times New Roman"/>
        </w:rPr>
        <w:t>To apply</w:t>
      </w:r>
      <w:r w:rsidRPr="007E03DF">
        <w:rPr>
          <w:rFonts w:ascii="Times New Roman" w:hAnsi="Times New Roman" w:cs="Times New Roman"/>
          <w:sz w:val="24"/>
          <w:szCs w:val="24"/>
        </w:rPr>
        <w:t xml:space="preserve">, please send a current </w:t>
      </w:r>
      <w:r w:rsidRPr="007E03DF">
        <w:rPr>
          <w:rFonts w:ascii="Times New Roman" w:hAnsi="Times New Roman" w:cs="Times New Roman"/>
        </w:rPr>
        <w:t xml:space="preserve">resume or </w:t>
      </w:r>
      <w:r w:rsidRPr="007E03DF">
        <w:rPr>
          <w:rFonts w:ascii="Times New Roman" w:hAnsi="Times New Roman" w:cs="Times New Roman"/>
          <w:sz w:val="24"/>
          <w:szCs w:val="24"/>
        </w:rPr>
        <w:t>CV</w:t>
      </w:r>
      <w:r w:rsidR="005A6A99">
        <w:rPr>
          <w:rFonts w:ascii="Times New Roman" w:hAnsi="Times New Roman" w:cs="Times New Roman"/>
          <w:sz w:val="24"/>
          <w:szCs w:val="24"/>
        </w:rPr>
        <w:t>,</w:t>
      </w:r>
      <w:r w:rsidRPr="007E03DF">
        <w:rPr>
          <w:rFonts w:ascii="Times New Roman" w:hAnsi="Times New Roman" w:cs="Times New Roman"/>
          <w:sz w:val="24"/>
          <w:szCs w:val="24"/>
        </w:rPr>
        <w:t xml:space="preserve"> a brief (&lt;1 page) </w:t>
      </w:r>
      <w:r w:rsidR="005A6A99">
        <w:rPr>
          <w:rFonts w:ascii="Times New Roman" w:hAnsi="Times New Roman" w:cs="Times New Roman"/>
          <w:sz w:val="24"/>
          <w:szCs w:val="24"/>
        </w:rPr>
        <w:t xml:space="preserve">description of </w:t>
      </w:r>
      <w:r w:rsidRPr="007E03DF">
        <w:rPr>
          <w:rFonts w:ascii="Times New Roman" w:hAnsi="Times New Roman" w:cs="Times New Roman"/>
          <w:sz w:val="24"/>
          <w:szCs w:val="24"/>
        </w:rPr>
        <w:t>your research interests</w:t>
      </w:r>
      <w:r w:rsidR="005A6A99">
        <w:rPr>
          <w:rFonts w:ascii="Times New Roman" w:hAnsi="Times New Roman" w:cs="Times New Roman"/>
          <w:sz w:val="24"/>
          <w:szCs w:val="24"/>
        </w:rPr>
        <w:t>, and transcripts (unofficial okay)</w:t>
      </w:r>
      <w:r w:rsidRPr="007E03DF">
        <w:rPr>
          <w:rFonts w:ascii="Times New Roman" w:hAnsi="Times New Roman" w:cs="Times New Roman"/>
          <w:sz w:val="24"/>
          <w:szCs w:val="24"/>
        </w:rPr>
        <w:t xml:space="preserve"> to </w:t>
      </w:r>
      <w:r w:rsidRPr="007E03DF">
        <w:rPr>
          <w:rFonts w:ascii="Times New Roman" w:hAnsi="Times New Roman" w:cs="Times New Roman"/>
        </w:rPr>
        <w:t xml:space="preserve">Kate Ruskin </w:t>
      </w:r>
      <w:r w:rsidRPr="007E03DF">
        <w:rPr>
          <w:rFonts w:ascii="Times New Roman" w:hAnsi="Times New Roman" w:cs="Times New Roman"/>
          <w:sz w:val="24"/>
          <w:szCs w:val="24"/>
        </w:rPr>
        <w:t>(</w:t>
      </w:r>
      <w:r w:rsidRPr="007E03DF">
        <w:rPr>
          <w:rFonts w:ascii="Times New Roman" w:hAnsi="Times New Roman" w:cs="Times New Roman"/>
        </w:rPr>
        <w:t>Katharine.ruskin</w:t>
      </w:r>
      <w:r w:rsidRPr="007E03DF">
        <w:rPr>
          <w:rFonts w:ascii="Times New Roman" w:hAnsi="Times New Roman" w:cs="Times New Roman"/>
          <w:sz w:val="24"/>
          <w:szCs w:val="24"/>
        </w:rPr>
        <w:t>@</w:t>
      </w:r>
      <w:r w:rsidRPr="007E03DF">
        <w:rPr>
          <w:rFonts w:ascii="Times New Roman" w:hAnsi="Times New Roman" w:cs="Times New Roman"/>
        </w:rPr>
        <w:t>maine</w:t>
      </w:r>
      <w:r w:rsidRPr="007E03DF">
        <w:rPr>
          <w:rFonts w:ascii="Times New Roman" w:hAnsi="Times New Roman" w:cs="Times New Roman"/>
          <w:sz w:val="24"/>
          <w:szCs w:val="24"/>
        </w:rPr>
        <w:t xml:space="preserve">.edu). </w:t>
      </w:r>
      <w:r w:rsidRPr="007E03DF">
        <w:rPr>
          <w:rFonts w:ascii="Times New Roman" w:hAnsi="Times New Roman" w:cs="Times New Roman"/>
        </w:rPr>
        <w:t xml:space="preserve"> Please include ‘RLE GA’ in the subject line of your email.  </w:t>
      </w:r>
      <w:r w:rsidRPr="007E03DF">
        <w:rPr>
          <w:rFonts w:ascii="Times New Roman" w:hAnsi="Times New Roman" w:cs="Times New Roman"/>
          <w:sz w:val="24"/>
          <w:szCs w:val="24"/>
        </w:rPr>
        <w:t>Interested applicants w</w:t>
      </w:r>
      <w:bookmarkStart w:id="0" w:name="_GoBack"/>
      <w:bookmarkEnd w:id="0"/>
      <w:r w:rsidRPr="007E03DF">
        <w:rPr>
          <w:rFonts w:ascii="Times New Roman" w:hAnsi="Times New Roman" w:cs="Times New Roman"/>
          <w:sz w:val="24"/>
          <w:szCs w:val="24"/>
        </w:rPr>
        <w:t xml:space="preserve">ould </w:t>
      </w:r>
      <w:r w:rsidRPr="007E03DF">
        <w:rPr>
          <w:rFonts w:ascii="Times New Roman" w:hAnsi="Times New Roman" w:cs="Times New Roman"/>
        </w:rPr>
        <w:t xml:space="preserve">earn a Ph.D. in either </w:t>
      </w:r>
      <w:hyperlink r:id="rId7" w:history="1">
        <w:r w:rsidRPr="00A6554D">
          <w:rPr>
            <w:rStyle w:val="Hyperlink"/>
            <w:rFonts w:ascii="Times New Roman" w:hAnsi="Times New Roman" w:cs="Times New Roman"/>
          </w:rPr>
          <w:t>Ecology and Environmental Sciences</w:t>
        </w:r>
      </w:hyperlink>
      <w:r w:rsidRPr="007E03DF">
        <w:rPr>
          <w:rFonts w:ascii="Times New Roman" w:hAnsi="Times New Roman" w:cs="Times New Roman"/>
        </w:rPr>
        <w:t xml:space="preserve"> or </w:t>
      </w:r>
      <w:proofErr w:type="spellStart"/>
      <w:r w:rsidRPr="007E03DF">
        <w:rPr>
          <w:rFonts w:ascii="Times New Roman" w:hAnsi="Times New Roman" w:cs="Times New Roman"/>
        </w:rPr>
        <w:t>UMaine’s</w:t>
      </w:r>
      <w:proofErr w:type="spellEnd"/>
      <w:r w:rsidRPr="007E03DF">
        <w:rPr>
          <w:rFonts w:ascii="Times New Roman" w:hAnsi="Times New Roman" w:cs="Times New Roman"/>
        </w:rPr>
        <w:t xml:space="preserve"> interdisciplinary </w:t>
      </w:r>
      <w:hyperlink r:id="rId8" w:history="1">
        <w:proofErr w:type="spellStart"/>
        <w:r w:rsidRPr="00A6554D">
          <w:rPr>
            <w:rStyle w:val="Hyperlink"/>
            <w:rFonts w:ascii="Times New Roman" w:hAnsi="Times New Roman" w:cs="Times New Roman"/>
          </w:rPr>
          <w:t>iPhD</w:t>
        </w:r>
        <w:proofErr w:type="spellEnd"/>
      </w:hyperlink>
      <w:r w:rsidRPr="007E03DF">
        <w:rPr>
          <w:rFonts w:ascii="Times New Roman" w:hAnsi="Times New Roman" w:cs="Times New Roman"/>
        </w:rPr>
        <w:t xml:space="preserve"> program</w:t>
      </w:r>
      <w:r w:rsidR="007E03DF" w:rsidRPr="007E03DF">
        <w:rPr>
          <w:rFonts w:ascii="Times New Roman" w:hAnsi="Times New Roman" w:cs="Times New Roman"/>
        </w:rPr>
        <w:t xml:space="preserve">, depending on </w:t>
      </w:r>
      <w:r w:rsidR="007E03DF" w:rsidRPr="007E03DF">
        <w:rPr>
          <w:rFonts w:ascii="Times New Roman" w:hAnsi="Times New Roman" w:cs="Times New Roman"/>
        </w:rPr>
        <w:lastRenderedPageBreak/>
        <w:t>the student’s preference</w:t>
      </w:r>
      <w:r w:rsidRPr="007E03DF">
        <w:rPr>
          <w:rFonts w:ascii="Times New Roman" w:hAnsi="Times New Roman" w:cs="Times New Roman"/>
        </w:rPr>
        <w:t>.</w:t>
      </w:r>
      <w:r w:rsidR="007E03DF" w:rsidRPr="007E03DF">
        <w:rPr>
          <w:rFonts w:ascii="Times New Roman" w:hAnsi="Times New Roman" w:cs="Times New Roman"/>
        </w:rPr>
        <w:t xml:space="preserve">  </w:t>
      </w:r>
      <w:r w:rsidR="007E03DF" w:rsidRPr="007E03DF">
        <w:rPr>
          <w:rFonts w:ascii="Times New Roman" w:hAnsi="Times New Roman" w:cs="Times New Roman"/>
          <w:sz w:val="24"/>
          <w:szCs w:val="24"/>
        </w:rPr>
        <w:t xml:space="preserve">In addition to joining a large group of exceptional graduate students at </w:t>
      </w:r>
      <w:proofErr w:type="spellStart"/>
      <w:r w:rsidR="007E03DF" w:rsidRPr="007E03DF">
        <w:rPr>
          <w:rFonts w:ascii="Times New Roman" w:hAnsi="Times New Roman" w:cs="Times New Roman"/>
          <w:sz w:val="24"/>
          <w:szCs w:val="24"/>
        </w:rPr>
        <w:t>UMaine</w:t>
      </w:r>
      <w:proofErr w:type="spellEnd"/>
      <w:r w:rsidR="007E03DF" w:rsidRPr="007E03DF">
        <w:rPr>
          <w:rFonts w:ascii="Times New Roman" w:hAnsi="Times New Roman" w:cs="Times New Roman"/>
          <w:sz w:val="24"/>
          <w:szCs w:val="24"/>
        </w:rPr>
        <w:t xml:space="preserve">, the successful candidate will be expected to interact closely with </w:t>
      </w:r>
      <w:proofErr w:type="spellStart"/>
      <w:r w:rsidR="007E03DF" w:rsidRPr="007E03DF">
        <w:rPr>
          <w:rFonts w:ascii="Times New Roman" w:hAnsi="Times New Roman" w:cs="Times New Roman"/>
          <w:sz w:val="24"/>
          <w:szCs w:val="24"/>
        </w:rPr>
        <w:t>UMaine</w:t>
      </w:r>
      <w:proofErr w:type="spellEnd"/>
      <w:r w:rsidR="007E03DF" w:rsidRPr="007E03DF">
        <w:rPr>
          <w:rFonts w:ascii="Times New Roman" w:hAnsi="Times New Roman" w:cs="Times New Roman"/>
          <w:sz w:val="24"/>
          <w:szCs w:val="24"/>
        </w:rPr>
        <w:t xml:space="preserve"> administration, faculty, and undergraduates as part of the RLE initiative.</w:t>
      </w:r>
    </w:p>
    <w:p w14:paraId="351F0752" w14:textId="72B48836" w:rsidR="00922718" w:rsidRPr="00DF1C2E" w:rsidRDefault="00DF1C2E" w:rsidP="005A6A99">
      <w:pPr>
        <w:pStyle w:val="NormalWeb"/>
        <w:spacing w:after="0"/>
        <w:ind w:firstLine="720"/>
      </w:pPr>
      <w:r w:rsidRPr="00DF1C2E">
        <w:t>Application</w:t>
      </w:r>
      <w:r>
        <w:t xml:space="preserve"> review will begin </w:t>
      </w:r>
      <w:proofErr w:type="gramStart"/>
      <w:r>
        <w:t>June 1, 2021, and</w:t>
      </w:r>
      <w:proofErr w:type="gramEnd"/>
      <w:r>
        <w:t xml:space="preserve"> will continue until the position is filled.</w:t>
      </w:r>
      <w:r w:rsidR="007E03DF">
        <w:t xml:space="preserve">  This is a unique position in a growing field, so if you have any questions, please don’t hesitate to ask!</w:t>
      </w:r>
      <w:r w:rsidR="005A6A99">
        <w:t xml:space="preserve">  After initial review, </w:t>
      </w:r>
      <w:r w:rsidR="00A6554D">
        <w:t>we</w:t>
      </w:r>
      <w:r w:rsidR="005A6A99">
        <w:t xml:space="preserve"> will be in contact to arrange a phone or Skype interview with candidates who are a good fit for the position.  Top candidates will need to formally apply to </w:t>
      </w:r>
      <w:proofErr w:type="spellStart"/>
      <w:r w:rsidR="005A6A99">
        <w:t>UMaine</w:t>
      </w:r>
      <w:proofErr w:type="spellEnd"/>
      <w:r w:rsidR="005A6A99">
        <w:t>.</w:t>
      </w:r>
    </w:p>
    <w:p w14:paraId="3D31E069" w14:textId="616C83CC" w:rsidR="00922718" w:rsidRPr="00DF1C2E" w:rsidRDefault="005A6A99" w:rsidP="00A6554D">
      <w:pPr>
        <w:spacing w:after="0"/>
        <w:ind w:firstLine="720"/>
        <w:rPr>
          <w:rFonts w:ascii="Times New Roman" w:hAnsi="Times New Roman" w:cs="Times New Roman"/>
          <w:sz w:val="24"/>
          <w:szCs w:val="24"/>
        </w:rPr>
      </w:pPr>
      <w:r w:rsidRPr="005A6A99">
        <w:rPr>
          <w:rFonts w:ascii="Times New Roman" w:hAnsi="Times New Roman" w:cs="Times New Roman"/>
          <w:sz w:val="24"/>
          <w:szCs w:val="24"/>
        </w:rPr>
        <w:t>The University of Maine is an EEO/AA employer, and does not discriminate on the grounds of race, color, religion, sex, sexual orientation, transgender status, gender expression, national origin, citizenship status, age, disability, genetic information or veteran’s status in employment, education, and all other programs and activities</w:t>
      </w:r>
      <w:r w:rsidR="00A6554D">
        <w:rPr>
          <w:rFonts w:ascii="Times New Roman" w:hAnsi="Times New Roman" w:cs="Times New Roman"/>
          <w:sz w:val="24"/>
          <w:szCs w:val="24"/>
        </w:rPr>
        <w:t>.</w:t>
      </w:r>
    </w:p>
    <w:sectPr w:rsidR="00922718" w:rsidRPr="00DF1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50A89"/>
    <w:multiLevelType w:val="hybridMultilevel"/>
    <w:tmpl w:val="70026F76"/>
    <w:lvl w:ilvl="0" w:tplc="189C790E">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F0DF4"/>
    <w:multiLevelType w:val="hybridMultilevel"/>
    <w:tmpl w:val="DC7E69C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18"/>
    <w:rsid w:val="003C5E76"/>
    <w:rsid w:val="00496F79"/>
    <w:rsid w:val="005A6A99"/>
    <w:rsid w:val="007E03DF"/>
    <w:rsid w:val="00922718"/>
    <w:rsid w:val="00A6554D"/>
    <w:rsid w:val="00DF1C2E"/>
    <w:rsid w:val="00FA5313"/>
    <w:rsid w:val="00FD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7A6F"/>
  <w15:chartTrackingRefBased/>
  <w15:docId w15:val="{14D59B0F-7082-4F2C-A92F-00164715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7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2718"/>
    <w:pPr>
      <w:spacing w:after="0" w:line="240" w:lineRule="auto"/>
      <w:ind w:left="720"/>
      <w:contextualSpacing/>
    </w:pPr>
    <w:rPr>
      <w:rFonts w:ascii="Garamond" w:hAnsi="Garamond"/>
      <w:sz w:val="24"/>
      <w:szCs w:val="24"/>
    </w:rPr>
  </w:style>
  <w:style w:type="character" w:customStyle="1" w:styleId="il">
    <w:name w:val="il"/>
    <w:basedOn w:val="DefaultParagraphFont"/>
    <w:rsid w:val="00922718"/>
  </w:style>
  <w:style w:type="character" w:styleId="Hyperlink">
    <w:name w:val="Hyperlink"/>
    <w:basedOn w:val="DefaultParagraphFont"/>
    <w:uiPriority w:val="99"/>
    <w:unhideWhenUsed/>
    <w:rsid w:val="00A6554D"/>
    <w:rPr>
      <w:color w:val="0563C1" w:themeColor="hyperlink"/>
      <w:u w:val="single"/>
    </w:rPr>
  </w:style>
  <w:style w:type="character" w:styleId="UnresolvedMention">
    <w:name w:val="Unresolved Mention"/>
    <w:basedOn w:val="DefaultParagraphFont"/>
    <w:uiPriority w:val="99"/>
    <w:semiHidden/>
    <w:unhideWhenUsed/>
    <w:rsid w:val="00A65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graduate/program/interdisciplinary-doctoral-study/" TargetMode="External"/><Relationship Id="rId3" Type="http://schemas.openxmlformats.org/officeDocument/2006/relationships/settings" Target="settings.xml"/><Relationship Id="rId7" Type="http://schemas.openxmlformats.org/officeDocument/2006/relationships/hyperlink" Target="https://umaine.edu/ecologyandenvironmental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JOw5_GG9F4&amp;t=60s" TargetMode="External"/><Relationship Id="rId5" Type="http://schemas.openxmlformats.org/officeDocument/2006/relationships/hyperlink" Target="http://www.tidalmarshbird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J Ruskin</dc:creator>
  <cp:keywords/>
  <dc:description/>
  <cp:lastModifiedBy>Katharine J Ruskin</cp:lastModifiedBy>
  <cp:revision>2</cp:revision>
  <dcterms:created xsi:type="dcterms:W3CDTF">2021-05-19T19:37:00Z</dcterms:created>
  <dcterms:modified xsi:type="dcterms:W3CDTF">2021-05-20T17:50:00Z</dcterms:modified>
</cp:coreProperties>
</file>