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CA31A5" w14:textId="145A89E4" w:rsidR="00B97910" w:rsidRPr="00BC24D2" w:rsidRDefault="005E017E" w:rsidP="005E017E">
      <w:pPr>
        <w:jc w:val="center"/>
        <w:rPr>
          <w:rFonts w:ascii="Arial" w:hAnsi="Arial" w:cs="Arial"/>
          <w:b/>
          <w:color w:val="000000" w:themeColor="text1"/>
        </w:rPr>
      </w:pPr>
      <w:r>
        <w:rPr>
          <w:rFonts w:ascii="Arial" w:hAnsi="Arial" w:cs="Arial"/>
          <w:b/>
          <w:color w:val="000000" w:themeColor="text1"/>
        </w:rPr>
        <w:t>Instru</w:t>
      </w:r>
      <w:bookmarkStart w:id="0" w:name="_GoBack"/>
      <w:bookmarkEnd w:id="0"/>
      <w:r>
        <w:rPr>
          <w:rFonts w:ascii="Arial" w:hAnsi="Arial" w:cs="Arial"/>
          <w:b/>
          <w:color w:val="000000" w:themeColor="text1"/>
        </w:rPr>
        <w:t>ctor of Biochemistry Laboratory course</w:t>
      </w:r>
    </w:p>
    <w:p w14:paraId="0D7A5541" w14:textId="77777777" w:rsidR="00D16FD0" w:rsidRPr="00BC24D2" w:rsidRDefault="00D16FD0" w:rsidP="00D16FD0">
      <w:pPr>
        <w:rPr>
          <w:rFonts w:ascii="Arial" w:hAnsi="Arial" w:cs="Arial"/>
          <w:b/>
          <w:color w:val="000000" w:themeColor="text1"/>
        </w:rPr>
      </w:pPr>
    </w:p>
    <w:p w14:paraId="34DF4C8D" w14:textId="70A2C01E" w:rsidR="00B97910" w:rsidRPr="00BC24D2" w:rsidRDefault="00B97910" w:rsidP="00D16FD0">
      <w:pPr>
        <w:rPr>
          <w:rFonts w:ascii="Arial" w:hAnsi="Arial" w:cs="Arial"/>
          <w:color w:val="000000" w:themeColor="text1"/>
          <w:shd w:val="clear" w:color="auto" w:fill="FFFFFF"/>
        </w:rPr>
      </w:pPr>
      <w:r w:rsidRPr="00BC24D2">
        <w:rPr>
          <w:rFonts w:ascii="Arial" w:hAnsi="Arial" w:cs="Arial"/>
          <w:b/>
          <w:bCs/>
          <w:color w:val="000000" w:themeColor="text1"/>
        </w:rPr>
        <w:t>Position Summary:</w:t>
      </w:r>
      <w:r w:rsidRPr="00BC24D2">
        <w:rPr>
          <w:rFonts w:ascii="Arial" w:hAnsi="Arial" w:cs="Arial"/>
          <w:color w:val="000000" w:themeColor="text1"/>
        </w:rPr>
        <w:t xml:space="preserve"> The Department of Biochemistry and Molecular Biology </w:t>
      </w:r>
      <w:r w:rsidR="07331FE0" w:rsidRPr="00BC24D2">
        <w:rPr>
          <w:rFonts w:ascii="Arial" w:hAnsi="Arial" w:cs="Arial"/>
          <w:color w:val="000000" w:themeColor="text1"/>
        </w:rPr>
        <w:t xml:space="preserve">(BMB) </w:t>
      </w:r>
      <w:r w:rsidRPr="00BC24D2">
        <w:rPr>
          <w:rFonts w:ascii="Arial" w:hAnsi="Arial" w:cs="Arial"/>
          <w:color w:val="000000" w:themeColor="text1"/>
        </w:rPr>
        <w:t>at Michigan State University is seeking an outstanding candidate for a</w:t>
      </w:r>
      <w:r w:rsidR="00023ECE" w:rsidRPr="00BC24D2">
        <w:rPr>
          <w:rFonts w:ascii="Arial" w:hAnsi="Arial" w:cs="Arial"/>
          <w:color w:val="000000" w:themeColor="text1"/>
        </w:rPr>
        <w:t xml:space="preserve"> 12-month </w:t>
      </w:r>
      <w:r w:rsidRPr="00BC24D2">
        <w:rPr>
          <w:rFonts w:ascii="Arial" w:hAnsi="Arial" w:cs="Arial"/>
          <w:color w:val="000000" w:themeColor="text1"/>
        </w:rPr>
        <w:t xml:space="preserve">fixed-term (non-tenure stream) faculty position to manage day-to-day operations and participate in instruction of </w:t>
      </w:r>
      <w:r w:rsidR="001F1FA5" w:rsidRPr="00BC24D2">
        <w:rPr>
          <w:rFonts w:ascii="Arial" w:hAnsi="Arial" w:cs="Arial"/>
          <w:color w:val="000000" w:themeColor="text1"/>
        </w:rPr>
        <w:t xml:space="preserve">one </w:t>
      </w:r>
      <w:r w:rsidR="00CD70AA" w:rsidRPr="00BC24D2">
        <w:rPr>
          <w:rFonts w:ascii="Arial" w:hAnsi="Arial" w:cs="Arial"/>
          <w:color w:val="000000" w:themeColor="text1"/>
        </w:rPr>
        <w:t xml:space="preserve">new </w:t>
      </w:r>
      <w:r w:rsidR="008F380D" w:rsidRPr="00BC24D2">
        <w:rPr>
          <w:rFonts w:ascii="Arial" w:hAnsi="Arial" w:cs="Arial"/>
          <w:color w:val="000000" w:themeColor="text1"/>
        </w:rPr>
        <w:t>intermediate</w:t>
      </w:r>
      <w:r w:rsidR="001F1FA5" w:rsidRPr="00BC24D2">
        <w:rPr>
          <w:rFonts w:ascii="Arial" w:hAnsi="Arial" w:cs="Arial"/>
          <w:color w:val="000000" w:themeColor="text1"/>
        </w:rPr>
        <w:t xml:space="preserve"> </w:t>
      </w:r>
      <w:r w:rsidRPr="00BC24D2">
        <w:rPr>
          <w:rFonts w:ascii="Arial" w:hAnsi="Arial" w:cs="Arial"/>
          <w:color w:val="000000" w:themeColor="text1"/>
        </w:rPr>
        <w:t>level undergraduate</w:t>
      </w:r>
      <w:r w:rsidR="008F380D" w:rsidRPr="00BC24D2">
        <w:rPr>
          <w:rFonts w:ascii="Arial" w:hAnsi="Arial" w:cs="Arial"/>
          <w:color w:val="000000" w:themeColor="text1"/>
        </w:rPr>
        <w:t xml:space="preserve"> biochemistry laboratory course </w:t>
      </w:r>
      <w:r w:rsidR="001F1FA5" w:rsidRPr="00BC24D2">
        <w:rPr>
          <w:rFonts w:ascii="Arial" w:hAnsi="Arial" w:cs="Arial"/>
          <w:color w:val="000000" w:themeColor="text1"/>
        </w:rPr>
        <w:t xml:space="preserve">offered in </w:t>
      </w:r>
      <w:r w:rsidR="008F380D" w:rsidRPr="00BC24D2">
        <w:rPr>
          <w:rFonts w:ascii="Arial" w:hAnsi="Arial" w:cs="Arial"/>
          <w:color w:val="000000" w:themeColor="text1"/>
        </w:rPr>
        <w:t xml:space="preserve">the </w:t>
      </w:r>
      <w:r w:rsidR="00BA0F1E" w:rsidRPr="00BC24D2">
        <w:rPr>
          <w:rFonts w:ascii="Arial" w:hAnsi="Arial" w:cs="Arial"/>
          <w:color w:val="000000" w:themeColor="text1"/>
        </w:rPr>
        <w:t>f</w:t>
      </w:r>
      <w:r w:rsidR="001F1FA5" w:rsidRPr="00BC24D2">
        <w:rPr>
          <w:rFonts w:ascii="Arial" w:hAnsi="Arial" w:cs="Arial"/>
          <w:color w:val="000000" w:themeColor="text1"/>
        </w:rPr>
        <w:t>all</w:t>
      </w:r>
      <w:r w:rsidR="008F380D" w:rsidRPr="00BC24D2">
        <w:rPr>
          <w:rFonts w:ascii="Arial" w:hAnsi="Arial" w:cs="Arial"/>
          <w:color w:val="000000" w:themeColor="text1"/>
        </w:rPr>
        <w:t xml:space="preserve">, </w:t>
      </w:r>
      <w:r w:rsidR="00BA0F1E" w:rsidRPr="00BC24D2">
        <w:rPr>
          <w:rFonts w:ascii="Arial" w:hAnsi="Arial" w:cs="Arial"/>
          <w:color w:val="000000" w:themeColor="text1"/>
        </w:rPr>
        <w:t>s</w:t>
      </w:r>
      <w:r w:rsidR="001F1FA5" w:rsidRPr="00BC24D2">
        <w:rPr>
          <w:rFonts w:ascii="Arial" w:hAnsi="Arial" w:cs="Arial"/>
          <w:color w:val="000000" w:themeColor="text1"/>
        </w:rPr>
        <w:t>pring</w:t>
      </w:r>
      <w:r w:rsidR="00BA0F1E" w:rsidRPr="00BC24D2">
        <w:rPr>
          <w:rFonts w:ascii="Arial" w:hAnsi="Arial" w:cs="Arial"/>
          <w:color w:val="000000" w:themeColor="text1"/>
        </w:rPr>
        <w:t xml:space="preserve">, and possibly in the summer </w:t>
      </w:r>
      <w:r w:rsidR="008F380D" w:rsidRPr="00BC24D2">
        <w:rPr>
          <w:rFonts w:ascii="Arial" w:hAnsi="Arial" w:cs="Arial"/>
          <w:color w:val="000000" w:themeColor="text1"/>
        </w:rPr>
        <w:t>semesters</w:t>
      </w:r>
      <w:r w:rsidRPr="00BC24D2">
        <w:rPr>
          <w:rFonts w:ascii="Arial" w:hAnsi="Arial" w:cs="Arial"/>
          <w:color w:val="000000" w:themeColor="text1"/>
        </w:rPr>
        <w:t xml:space="preserve">. </w:t>
      </w:r>
      <w:r w:rsidR="00CD70AA" w:rsidRPr="00BC24D2">
        <w:rPr>
          <w:rFonts w:ascii="Arial" w:hAnsi="Arial" w:cs="Arial"/>
          <w:color w:val="000000" w:themeColor="text1"/>
        </w:rPr>
        <w:t xml:space="preserve">The Department admits approximately 100 undergraduate students each year, and currently offers 100-, 200- and 400-level undergraduate courses. </w:t>
      </w:r>
      <w:r w:rsidR="00BA0F1E" w:rsidRPr="00BC24D2">
        <w:rPr>
          <w:rFonts w:ascii="Arial" w:hAnsi="Arial" w:cs="Arial"/>
          <w:color w:val="000000" w:themeColor="text1"/>
        </w:rPr>
        <w:t xml:space="preserve">This </w:t>
      </w:r>
      <w:r w:rsidR="00CD70AA" w:rsidRPr="00BC24D2">
        <w:rPr>
          <w:rFonts w:ascii="Arial" w:hAnsi="Arial" w:cs="Arial"/>
          <w:color w:val="000000" w:themeColor="text1"/>
        </w:rPr>
        <w:t xml:space="preserve">new 300-level </w:t>
      </w:r>
      <w:r w:rsidR="00BA0F1E" w:rsidRPr="00BC24D2">
        <w:rPr>
          <w:rFonts w:ascii="Arial" w:hAnsi="Arial" w:cs="Arial"/>
          <w:color w:val="000000" w:themeColor="text1"/>
          <w:spacing w:val="1"/>
        </w:rPr>
        <w:t>course will emphasize basic quantitative laboratory skills and data analysis, using biochemical methods and principles for the study of proteins and nucleic acids</w:t>
      </w:r>
      <w:r w:rsidRPr="00BC24D2">
        <w:rPr>
          <w:rFonts w:ascii="Arial" w:hAnsi="Arial" w:cs="Arial"/>
          <w:color w:val="000000" w:themeColor="text1"/>
        </w:rPr>
        <w:t xml:space="preserve">.  </w:t>
      </w:r>
      <w:r w:rsidR="001F1FA5" w:rsidRPr="00BC24D2">
        <w:rPr>
          <w:rFonts w:ascii="Arial" w:hAnsi="Arial" w:cs="Arial"/>
          <w:color w:val="000000" w:themeColor="text1"/>
        </w:rPr>
        <w:t>Th</w:t>
      </w:r>
      <w:r w:rsidR="00882037" w:rsidRPr="00BC24D2">
        <w:rPr>
          <w:rFonts w:ascii="Arial" w:hAnsi="Arial" w:cs="Arial"/>
          <w:color w:val="000000" w:themeColor="text1"/>
        </w:rPr>
        <w:t xml:space="preserve">is </w:t>
      </w:r>
      <w:r w:rsidR="001F1FA5" w:rsidRPr="00BC24D2">
        <w:rPr>
          <w:rFonts w:ascii="Arial" w:hAnsi="Arial" w:cs="Arial"/>
          <w:color w:val="000000" w:themeColor="text1"/>
        </w:rPr>
        <w:t>faculty</w:t>
      </w:r>
      <w:r w:rsidRPr="00BC24D2">
        <w:rPr>
          <w:rFonts w:ascii="Arial" w:hAnsi="Arial" w:cs="Arial"/>
          <w:color w:val="000000" w:themeColor="text1"/>
        </w:rPr>
        <w:t xml:space="preserve"> </w:t>
      </w:r>
      <w:r w:rsidR="76CA4DAD" w:rsidRPr="00BC24D2">
        <w:rPr>
          <w:rFonts w:ascii="Arial" w:hAnsi="Arial" w:cs="Arial"/>
          <w:color w:val="000000" w:themeColor="text1"/>
        </w:rPr>
        <w:t xml:space="preserve">member </w:t>
      </w:r>
      <w:r w:rsidRPr="00BC24D2">
        <w:rPr>
          <w:rFonts w:ascii="Arial" w:hAnsi="Arial" w:cs="Arial"/>
          <w:color w:val="000000" w:themeColor="text1"/>
        </w:rPr>
        <w:t>will work in a collaborativ</w:t>
      </w:r>
      <w:r w:rsidR="009E00EE" w:rsidRPr="00BC24D2">
        <w:rPr>
          <w:rFonts w:ascii="Arial" w:hAnsi="Arial" w:cs="Arial"/>
          <w:color w:val="000000" w:themeColor="text1"/>
        </w:rPr>
        <w:t xml:space="preserve">e team to deliver lectures, </w:t>
      </w:r>
      <w:r w:rsidRPr="00BC24D2">
        <w:rPr>
          <w:rFonts w:ascii="Arial" w:hAnsi="Arial" w:cs="Arial"/>
          <w:color w:val="000000" w:themeColor="text1"/>
        </w:rPr>
        <w:t>assist in grading laboratory notebooks and reports</w:t>
      </w:r>
      <w:r w:rsidR="005D6CC4" w:rsidRPr="00BC24D2">
        <w:rPr>
          <w:rFonts w:ascii="Arial" w:hAnsi="Arial" w:cs="Arial"/>
          <w:color w:val="000000" w:themeColor="text1"/>
        </w:rPr>
        <w:t>,</w:t>
      </w:r>
      <w:r w:rsidR="006157CD" w:rsidRPr="00BC24D2">
        <w:rPr>
          <w:rFonts w:ascii="Arial" w:hAnsi="Arial" w:cs="Arial"/>
          <w:color w:val="000000" w:themeColor="text1"/>
        </w:rPr>
        <w:t xml:space="preserve"> and other course assessments</w:t>
      </w:r>
      <w:r w:rsidRPr="00BC24D2">
        <w:rPr>
          <w:rFonts w:ascii="Arial" w:hAnsi="Arial" w:cs="Arial"/>
          <w:color w:val="000000" w:themeColor="text1"/>
        </w:rPr>
        <w:t xml:space="preserve">, and </w:t>
      </w:r>
      <w:r w:rsidR="0031389E" w:rsidRPr="00BC24D2">
        <w:rPr>
          <w:rFonts w:ascii="Arial" w:hAnsi="Arial" w:cs="Arial"/>
          <w:color w:val="000000" w:themeColor="text1"/>
        </w:rPr>
        <w:t xml:space="preserve">will be responsible for </w:t>
      </w:r>
      <w:r w:rsidRPr="00BC24D2">
        <w:rPr>
          <w:rFonts w:ascii="Arial" w:hAnsi="Arial" w:cs="Arial"/>
          <w:color w:val="000000" w:themeColor="text1"/>
        </w:rPr>
        <w:t>maintain</w:t>
      </w:r>
      <w:r w:rsidR="0031389E" w:rsidRPr="00BC24D2">
        <w:rPr>
          <w:rFonts w:ascii="Arial" w:hAnsi="Arial" w:cs="Arial"/>
          <w:color w:val="000000" w:themeColor="text1"/>
        </w:rPr>
        <w:t>ing</w:t>
      </w:r>
      <w:r w:rsidRPr="00BC24D2">
        <w:rPr>
          <w:rFonts w:ascii="Arial" w:hAnsi="Arial" w:cs="Arial"/>
          <w:color w:val="000000" w:themeColor="text1"/>
        </w:rPr>
        <w:t xml:space="preserve"> </w:t>
      </w:r>
      <w:r w:rsidR="0031389E" w:rsidRPr="00BC24D2">
        <w:rPr>
          <w:rFonts w:ascii="Arial" w:hAnsi="Arial" w:cs="Arial"/>
          <w:color w:val="000000" w:themeColor="text1"/>
        </w:rPr>
        <w:t xml:space="preserve">all </w:t>
      </w:r>
      <w:r w:rsidRPr="00BC24D2">
        <w:rPr>
          <w:rFonts w:ascii="Arial" w:hAnsi="Arial" w:cs="Arial"/>
          <w:color w:val="000000" w:themeColor="text1"/>
        </w:rPr>
        <w:t xml:space="preserve">grading records. </w:t>
      </w:r>
      <w:r w:rsidR="008F380D" w:rsidRPr="00BC24D2">
        <w:rPr>
          <w:rFonts w:ascii="Arial" w:hAnsi="Arial" w:cs="Arial"/>
          <w:color w:val="000000" w:themeColor="text1"/>
        </w:rPr>
        <w:t xml:space="preserve">Specific duties for this course include preparation, testing, and set-up of laboratory materials and reagents, maintenance of laboratory stocks/strains, </w:t>
      </w:r>
      <w:r w:rsidR="00882037" w:rsidRPr="00BC24D2">
        <w:rPr>
          <w:rFonts w:ascii="Arial" w:hAnsi="Arial" w:cs="Arial"/>
          <w:color w:val="000000" w:themeColor="text1"/>
        </w:rPr>
        <w:t xml:space="preserve">basic </w:t>
      </w:r>
      <w:r w:rsidR="008F380D" w:rsidRPr="00BC24D2">
        <w:rPr>
          <w:rFonts w:ascii="Arial" w:hAnsi="Arial" w:cs="Arial"/>
          <w:color w:val="000000" w:themeColor="text1"/>
        </w:rPr>
        <w:t>repair and maintenance of laboratory equipment, and in-class oversight of students’ progress in conducting experiments during laboratory sessions.</w:t>
      </w:r>
      <w:r w:rsidR="45615DEE" w:rsidRPr="00BC24D2">
        <w:rPr>
          <w:rFonts w:ascii="Arial" w:hAnsi="Arial" w:cs="Arial"/>
          <w:color w:val="000000" w:themeColor="text1"/>
        </w:rPr>
        <w:t xml:space="preserve"> </w:t>
      </w:r>
      <w:r w:rsidR="008F380D" w:rsidRPr="00BC24D2">
        <w:rPr>
          <w:rFonts w:ascii="Arial" w:hAnsi="Arial" w:cs="Arial"/>
          <w:color w:val="000000" w:themeColor="text1"/>
        </w:rPr>
        <w:t>Additional d</w:t>
      </w:r>
      <w:r w:rsidR="001C355C" w:rsidRPr="00BC24D2">
        <w:rPr>
          <w:rFonts w:ascii="Arial" w:hAnsi="Arial" w:cs="Arial"/>
          <w:color w:val="000000" w:themeColor="text1"/>
        </w:rPr>
        <w:t>uties may include</w:t>
      </w:r>
      <w:r w:rsidRPr="00BC24D2">
        <w:rPr>
          <w:rFonts w:ascii="Arial" w:hAnsi="Arial" w:cs="Arial"/>
          <w:color w:val="000000" w:themeColor="text1"/>
        </w:rPr>
        <w:t xml:space="preserve"> assist</w:t>
      </w:r>
      <w:r w:rsidR="001C355C" w:rsidRPr="00BC24D2">
        <w:rPr>
          <w:rFonts w:ascii="Arial" w:hAnsi="Arial" w:cs="Arial"/>
          <w:color w:val="000000" w:themeColor="text1"/>
        </w:rPr>
        <w:t>ing</w:t>
      </w:r>
      <w:r w:rsidRPr="00BC24D2">
        <w:rPr>
          <w:rFonts w:ascii="Arial" w:hAnsi="Arial" w:cs="Arial"/>
          <w:color w:val="000000" w:themeColor="text1"/>
        </w:rPr>
        <w:t xml:space="preserve"> faculty in current on-line courses, participat</w:t>
      </w:r>
      <w:r w:rsidR="001C355C" w:rsidRPr="00BC24D2">
        <w:rPr>
          <w:rFonts w:ascii="Arial" w:hAnsi="Arial" w:cs="Arial"/>
          <w:color w:val="000000" w:themeColor="text1"/>
        </w:rPr>
        <w:t>ing</w:t>
      </w:r>
      <w:r w:rsidRPr="00BC24D2">
        <w:rPr>
          <w:rFonts w:ascii="Arial" w:hAnsi="Arial" w:cs="Arial"/>
          <w:color w:val="000000" w:themeColor="text1"/>
        </w:rPr>
        <w:t xml:space="preserve"> in Discipline-Based Education Research, curriculum development, and subject matter pedagogy. </w:t>
      </w:r>
      <w:r w:rsidR="00096000" w:rsidRPr="00BC24D2">
        <w:rPr>
          <w:rFonts w:ascii="Arial" w:hAnsi="Arial" w:cs="Arial"/>
          <w:color w:val="000000" w:themeColor="text1"/>
          <w:shd w:val="clear" w:color="auto" w:fill="FFFFFF"/>
        </w:rPr>
        <w:t>The College and Department are committed to building and supporting an equitable and inclusive community of faculty, staff, and students. Those identifying as underrepresented in STEM fields are strongly encouraged to apply.</w:t>
      </w:r>
    </w:p>
    <w:p w14:paraId="7309C348" w14:textId="58959CB6" w:rsidR="00D16FD0" w:rsidRPr="00BC24D2" w:rsidRDefault="00D16FD0" w:rsidP="00D16FD0">
      <w:pPr>
        <w:rPr>
          <w:rFonts w:ascii="Arial" w:hAnsi="Arial" w:cs="Arial"/>
          <w:color w:val="000000" w:themeColor="text1"/>
          <w:shd w:val="clear" w:color="auto" w:fill="FFFFFF"/>
        </w:rPr>
      </w:pPr>
    </w:p>
    <w:p w14:paraId="7EA9E02F" w14:textId="4CD57EAB" w:rsidR="00D16FD0" w:rsidRPr="00BC24D2" w:rsidRDefault="00023ECE" w:rsidP="00D16FD0">
      <w:pPr>
        <w:rPr>
          <w:color w:val="000000" w:themeColor="text1"/>
        </w:rPr>
      </w:pPr>
      <w:r w:rsidRPr="00BC24D2">
        <w:rPr>
          <w:rFonts w:ascii="Arial" w:hAnsi="Arial" w:cs="Arial"/>
          <w:color w:val="000000" w:themeColor="text1"/>
          <w:shd w:val="clear" w:color="auto" w:fill="FFFFFF"/>
        </w:rPr>
        <w:t xml:space="preserve">The missions of the Department of Biochemistry &amp; Molecular Biology at Michigan State University are to discover and transfer new knowledge about the molecular basis of life through basic biomolecular science research and cross-disciplinary research and training, while enhancing quality teaching and maintaining a collegial environment. </w:t>
      </w:r>
      <w:r w:rsidR="00874565" w:rsidRPr="00BC24D2">
        <w:rPr>
          <w:rFonts w:ascii="Arial" w:hAnsi="Arial" w:cs="Arial"/>
          <w:color w:val="000000" w:themeColor="text1"/>
          <w:shd w:val="clear" w:color="auto" w:fill="FFFFFF"/>
        </w:rPr>
        <w:t>Additional i</w:t>
      </w:r>
      <w:r w:rsidR="00D16FD0" w:rsidRPr="00BC24D2">
        <w:rPr>
          <w:rFonts w:ascii="Arial" w:hAnsi="Arial" w:cs="Arial"/>
          <w:color w:val="000000" w:themeColor="text1"/>
          <w:shd w:val="clear" w:color="auto" w:fill="FFFFFF"/>
        </w:rPr>
        <w:t>nformation about the Department including</w:t>
      </w:r>
      <w:r w:rsidRPr="00BC24D2">
        <w:rPr>
          <w:rFonts w:ascii="Arial" w:hAnsi="Arial" w:cs="Arial"/>
          <w:color w:val="000000" w:themeColor="text1"/>
          <w:shd w:val="clear" w:color="auto" w:fill="FFFFFF"/>
        </w:rPr>
        <w:t xml:space="preserve"> description</w:t>
      </w:r>
      <w:r w:rsidR="00874565" w:rsidRPr="00BC24D2">
        <w:rPr>
          <w:rFonts w:ascii="Arial" w:hAnsi="Arial" w:cs="Arial"/>
          <w:color w:val="000000" w:themeColor="text1"/>
          <w:shd w:val="clear" w:color="auto" w:fill="FFFFFF"/>
        </w:rPr>
        <w:t>s</w:t>
      </w:r>
      <w:r w:rsidRPr="00BC24D2">
        <w:rPr>
          <w:rFonts w:ascii="Arial" w:hAnsi="Arial" w:cs="Arial"/>
          <w:color w:val="000000" w:themeColor="text1"/>
          <w:shd w:val="clear" w:color="auto" w:fill="FFFFFF"/>
        </w:rPr>
        <w:t xml:space="preserve"> of</w:t>
      </w:r>
      <w:r w:rsidR="00D16FD0" w:rsidRPr="00BC24D2">
        <w:rPr>
          <w:rFonts w:ascii="Arial" w:hAnsi="Arial" w:cs="Arial"/>
          <w:color w:val="000000" w:themeColor="text1"/>
          <w:shd w:val="clear" w:color="auto" w:fill="FFFFFF"/>
        </w:rPr>
        <w:t xml:space="preserve"> current courses can be found at https://bmb.natsci.msu.edu/.</w:t>
      </w:r>
    </w:p>
    <w:p w14:paraId="19A83890" w14:textId="77777777" w:rsidR="00D16FD0" w:rsidRPr="00BC24D2" w:rsidRDefault="00D16FD0" w:rsidP="00D16FD0">
      <w:pPr>
        <w:rPr>
          <w:rFonts w:ascii="Arial" w:hAnsi="Arial" w:cs="Arial"/>
          <w:color w:val="000000" w:themeColor="text1"/>
          <w:shd w:val="clear" w:color="auto" w:fill="FFFFFF"/>
        </w:rPr>
      </w:pPr>
    </w:p>
    <w:p w14:paraId="7B73600B" w14:textId="29255E87" w:rsidR="008531AD" w:rsidRPr="00BC24D2" w:rsidRDefault="008531AD" w:rsidP="00D16FD0">
      <w:pPr>
        <w:rPr>
          <w:rFonts w:ascii="Arial" w:hAnsi="Arial" w:cs="Arial"/>
          <w:color w:val="000000" w:themeColor="text1"/>
        </w:rPr>
      </w:pPr>
      <w:r w:rsidRPr="00BC24D2">
        <w:rPr>
          <w:rFonts w:ascii="Arial" w:hAnsi="Arial" w:cs="Arial"/>
          <w:color w:val="000000" w:themeColor="text1"/>
          <w:shd w:val="clear" w:color="auto" w:fill="FFFFFF"/>
        </w:rPr>
        <w:t>It is the policy of MSU that all employees be vaccinated against COVID-19 before they begin employment. Proof of the COVID-19 vaccine is required of all individuals hired by MSU, to be verified after an offer of employment has been made, and as part of the background check process. Prospective employees may submit a request for exemption based on a religious and/or medical basis, to Human Resources.</w:t>
      </w:r>
    </w:p>
    <w:p w14:paraId="3033EC0A" w14:textId="77777777" w:rsidR="00D16FD0" w:rsidRPr="00BC24D2" w:rsidRDefault="00D16FD0" w:rsidP="00D16FD0">
      <w:pPr>
        <w:rPr>
          <w:rFonts w:ascii="Arial" w:hAnsi="Arial" w:cs="Arial"/>
          <w:color w:val="000000" w:themeColor="text1"/>
        </w:rPr>
      </w:pPr>
    </w:p>
    <w:p w14:paraId="6322FAA5" w14:textId="0060239D" w:rsidR="0031389E" w:rsidRPr="00BC24D2" w:rsidRDefault="00B97910" w:rsidP="00D16FD0">
      <w:pPr>
        <w:rPr>
          <w:rFonts w:ascii="Arial" w:hAnsi="Arial" w:cs="Arial"/>
          <w:color w:val="000000" w:themeColor="text1"/>
        </w:rPr>
      </w:pPr>
      <w:r w:rsidRPr="00BC24D2">
        <w:rPr>
          <w:rFonts w:ascii="Arial" w:hAnsi="Arial" w:cs="Arial"/>
          <w:b/>
          <w:color w:val="000000" w:themeColor="text1"/>
        </w:rPr>
        <w:t>Salary:</w:t>
      </w:r>
      <w:r w:rsidRPr="00BC24D2">
        <w:rPr>
          <w:rFonts w:ascii="Arial" w:hAnsi="Arial" w:cs="Arial"/>
          <w:color w:val="000000" w:themeColor="text1"/>
        </w:rPr>
        <w:t xml:space="preserve"> Salary is commensurate with experience</w:t>
      </w:r>
    </w:p>
    <w:p w14:paraId="2C7ACFB6" w14:textId="77777777" w:rsidR="00D16FD0" w:rsidRPr="00BC24D2" w:rsidRDefault="00D16FD0" w:rsidP="00D16FD0">
      <w:pPr>
        <w:rPr>
          <w:rFonts w:ascii="Arial" w:hAnsi="Arial" w:cs="Arial"/>
          <w:b/>
          <w:color w:val="000000" w:themeColor="text1"/>
        </w:rPr>
      </w:pPr>
    </w:p>
    <w:p w14:paraId="129F836E" w14:textId="658EA5C8" w:rsidR="00B97910" w:rsidRPr="00BC24D2" w:rsidRDefault="00B97910" w:rsidP="00D16FD0">
      <w:pPr>
        <w:rPr>
          <w:rFonts w:ascii="Arial" w:hAnsi="Arial" w:cs="Arial"/>
          <w:color w:val="000000" w:themeColor="text1"/>
        </w:rPr>
      </w:pPr>
      <w:r w:rsidRPr="00BC24D2">
        <w:rPr>
          <w:rFonts w:ascii="Arial" w:hAnsi="Arial" w:cs="Arial"/>
          <w:b/>
          <w:color w:val="000000" w:themeColor="text1"/>
        </w:rPr>
        <w:t>Qualifications:</w:t>
      </w:r>
      <w:r w:rsidRPr="00BC24D2">
        <w:rPr>
          <w:rFonts w:ascii="Arial" w:hAnsi="Arial" w:cs="Arial"/>
          <w:color w:val="000000" w:themeColor="text1"/>
        </w:rPr>
        <w:t xml:space="preserve"> A doctorate in biochemistry, molecular biology, or other related field and</w:t>
      </w:r>
      <w:r w:rsidR="00CD6A71" w:rsidRPr="00BC24D2">
        <w:rPr>
          <w:rFonts w:ascii="Arial" w:hAnsi="Arial" w:cs="Arial"/>
          <w:color w:val="000000" w:themeColor="text1"/>
        </w:rPr>
        <w:t xml:space="preserve"> at least one year of</w:t>
      </w:r>
      <w:r w:rsidRPr="00BC24D2">
        <w:rPr>
          <w:rFonts w:ascii="Arial" w:hAnsi="Arial" w:cs="Arial"/>
          <w:color w:val="000000" w:themeColor="text1"/>
        </w:rPr>
        <w:t xml:space="preserve"> teaching experience in laboratory courses at the baccalaureate level</w:t>
      </w:r>
      <w:r w:rsidR="00781BE5" w:rsidRPr="00BC24D2">
        <w:rPr>
          <w:rFonts w:ascii="Arial" w:hAnsi="Arial" w:cs="Arial"/>
          <w:color w:val="000000" w:themeColor="text1"/>
        </w:rPr>
        <w:t xml:space="preserve">. </w:t>
      </w:r>
    </w:p>
    <w:p w14:paraId="72233AC4" w14:textId="77777777" w:rsidR="00D16FD0" w:rsidRPr="00BC24D2" w:rsidRDefault="00D16FD0" w:rsidP="00D16FD0">
      <w:pPr>
        <w:rPr>
          <w:rFonts w:ascii="Arial" w:hAnsi="Arial" w:cs="Arial"/>
          <w:b/>
          <w:color w:val="000000" w:themeColor="text1"/>
        </w:rPr>
      </w:pPr>
    </w:p>
    <w:p w14:paraId="0C81C8D6" w14:textId="7E7F3BBA" w:rsidR="00B97910" w:rsidRPr="00BC24D2" w:rsidRDefault="00B97910" w:rsidP="00D16FD0">
      <w:pPr>
        <w:rPr>
          <w:rFonts w:ascii="Arial" w:hAnsi="Arial" w:cs="Arial"/>
          <w:color w:val="000000" w:themeColor="text1"/>
        </w:rPr>
      </w:pPr>
      <w:r w:rsidRPr="00BC24D2">
        <w:rPr>
          <w:rFonts w:ascii="Arial" w:hAnsi="Arial" w:cs="Arial"/>
          <w:b/>
          <w:color w:val="000000" w:themeColor="text1"/>
        </w:rPr>
        <w:t>Degree Requirements</w:t>
      </w:r>
      <w:r w:rsidRPr="00BC24D2">
        <w:rPr>
          <w:rFonts w:ascii="Arial" w:hAnsi="Arial" w:cs="Arial"/>
          <w:color w:val="000000" w:themeColor="text1"/>
        </w:rPr>
        <w:t xml:space="preserve">: </w:t>
      </w:r>
      <w:r w:rsidR="00217BAD" w:rsidRPr="00BC24D2">
        <w:rPr>
          <w:rFonts w:ascii="Arial" w:hAnsi="Arial" w:cs="Arial"/>
          <w:color w:val="000000" w:themeColor="text1"/>
        </w:rPr>
        <w:t>D</w:t>
      </w:r>
      <w:r w:rsidRPr="00BC24D2">
        <w:rPr>
          <w:rFonts w:ascii="Arial" w:hAnsi="Arial" w:cs="Arial"/>
          <w:color w:val="000000" w:themeColor="text1"/>
        </w:rPr>
        <w:t>octorate</w:t>
      </w:r>
      <w:r w:rsidR="00217BAD" w:rsidRPr="00BC24D2">
        <w:rPr>
          <w:rFonts w:ascii="Arial" w:hAnsi="Arial" w:cs="Arial"/>
          <w:color w:val="000000" w:themeColor="text1"/>
        </w:rPr>
        <w:t>.</w:t>
      </w:r>
    </w:p>
    <w:p w14:paraId="3328FA97" w14:textId="0CEA47B4" w:rsidR="61CC21C9" w:rsidRPr="00BC24D2" w:rsidRDefault="61CC21C9" w:rsidP="61CC21C9">
      <w:pPr>
        <w:rPr>
          <w:b/>
          <w:bCs/>
          <w:color w:val="000000" w:themeColor="text1"/>
        </w:rPr>
      </w:pPr>
    </w:p>
    <w:p w14:paraId="06FE0C53" w14:textId="77777777" w:rsidR="00A372F7" w:rsidRPr="00BC24D2" w:rsidRDefault="00874565" w:rsidP="00D16FD0">
      <w:pPr>
        <w:rPr>
          <w:rFonts w:ascii="Arial" w:hAnsi="Arial" w:cs="Arial"/>
          <w:color w:val="000000" w:themeColor="text1"/>
        </w:rPr>
      </w:pPr>
      <w:r w:rsidRPr="00BC24D2">
        <w:rPr>
          <w:rFonts w:ascii="Arial" w:hAnsi="Arial" w:cs="Arial"/>
          <w:b/>
          <w:bCs/>
          <w:color w:val="000000" w:themeColor="text1"/>
        </w:rPr>
        <w:t xml:space="preserve">Required </w:t>
      </w:r>
      <w:r w:rsidR="00B97910" w:rsidRPr="00BC24D2">
        <w:rPr>
          <w:rFonts w:ascii="Arial" w:hAnsi="Arial" w:cs="Arial"/>
          <w:b/>
          <w:bCs/>
          <w:color w:val="000000" w:themeColor="text1"/>
        </w:rPr>
        <w:t>Experience:</w:t>
      </w:r>
      <w:r w:rsidR="00B97910" w:rsidRPr="00BC24D2">
        <w:rPr>
          <w:rFonts w:ascii="Arial" w:hAnsi="Arial" w:cs="Arial"/>
          <w:color w:val="000000" w:themeColor="text1"/>
        </w:rPr>
        <w:t xml:space="preserve"> </w:t>
      </w:r>
      <w:r w:rsidR="00E925F1" w:rsidRPr="00BC24D2">
        <w:rPr>
          <w:rFonts w:ascii="Arial" w:hAnsi="Arial" w:cs="Arial"/>
          <w:color w:val="000000" w:themeColor="text1"/>
        </w:rPr>
        <w:t xml:space="preserve">Demonstrated </w:t>
      </w:r>
      <w:r w:rsidR="00B97910" w:rsidRPr="00BC24D2">
        <w:rPr>
          <w:rFonts w:ascii="Arial" w:hAnsi="Arial" w:cs="Arial"/>
          <w:color w:val="000000" w:themeColor="text1"/>
        </w:rPr>
        <w:t xml:space="preserve">experience in laboratory </w:t>
      </w:r>
      <w:r w:rsidR="00D53B34" w:rsidRPr="00BC24D2">
        <w:rPr>
          <w:rFonts w:ascii="Arial" w:hAnsi="Arial" w:cs="Arial"/>
          <w:color w:val="000000" w:themeColor="text1"/>
        </w:rPr>
        <w:t xml:space="preserve">course </w:t>
      </w:r>
      <w:r w:rsidR="00B97910" w:rsidRPr="00BC24D2">
        <w:rPr>
          <w:rFonts w:ascii="Arial" w:hAnsi="Arial" w:cs="Arial"/>
          <w:color w:val="000000" w:themeColor="text1"/>
        </w:rPr>
        <w:t xml:space="preserve">instruction in the fields of </w:t>
      </w:r>
      <w:r w:rsidR="00D651A0" w:rsidRPr="00BC24D2">
        <w:rPr>
          <w:rFonts w:ascii="Arial" w:hAnsi="Arial" w:cs="Arial"/>
          <w:color w:val="000000" w:themeColor="text1"/>
        </w:rPr>
        <w:t xml:space="preserve">biochemistry, </w:t>
      </w:r>
      <w:r w:rsidR="00B97910" w:rsidRPr="00BC24D2">
        <w:rPr>
          <w:rFonts w:ascii="Arial" w:hAnsi="Arial" w:cs="Arial"/>
          <w:color w:val="000000" w:themeColor="text1"/>
        </w:rPr>
        <w:t xml:space="preserve">molecular biology, protein purification and enzymology. </w:t>
      </w:r>
      <w:r w:rsidR="00CD6A71" w:rsidRPr="00BC24D2">
        <w:rPr>
          <w:rFonts w:ascii="Arial" w:hAnsi="Arial" w:cs="Arial"/>
          <w:color w:val="000000" w:themeColor="text1"/>
        </w:rPr>
        <w:t xml:space="preserve"> </w:t>
      </w:r>
      <w:r w:rsidR="00D651A0" w:rsidRPr="00BC24D2">
        <w:rPr>
          <w:rFonts w:ascii="Arial" w:hAnsi="Arial" w:cs="Arial"/>
          <w:color w:val="000000" w:themeColor="text1"/>
        </w:rPr>
        <w:lastRenderedPageBreak/>
        <w:t xml:space="preserve">Experience in using and maintaining a range of biochemistry laboratory instruments.  Proficiency in the use of Microsoft Office products including MS Word, Excel, and </w:t>
      </w:r>
      <w:r w:rsidR="4629A3C2" w:rsidRPr="00BC24D2">
        <w:rPr>
          <w:rFonts w:ascii="Arial" w:hAnsi="Arial" w:cs="Arial"/>
          <w:color w:val="000000" w:themeColor="text1"/>
        </w:rPr>
        <w:t>PowerPoint</w:t>
      </w:r>
      <w:r w:rsidR="00D651A0" w:rsidRPr="00BC24D2">
        <w:rPr>
          <w:rFonts w:ascii="Arial" w:hAnsi="Arial" w:cs="Arial"/>
          <w:color w:val="000000" w:themeColor="text1"/>
        </w:rPr>
        <w:t xml:space="preserve">, as well as Adobe Acrobat (or their equivalent).  </w:t>
      </w:r>
    </w:p>
    <w:p w14:paraId="302505A4" w14:textId="77777777" w:rsidR="00A372F7" w:rsidRPr="00BC24D2" w:rsidRDefault="00A372F7" w:rsidP="00D16FD0">
      <w:pPr>
        <w:rPr>
          <w:rFonts w:ascii="Arial" w:hAnsi="Arial" w:cs="Arial"/>
          <w:color w:val="000000" w:themeColor="text1"/>
        </w:rPr>
      </w:pPr>
    </w:p>
    <w:p w14:paraId="229F66D2" w14:textId="4797C136" w:rsidR="00D651A0" w:rsidRPr="00BC24D2" w:rsidRDefault="00A372F7" w:rsidP="00D16FD0">
      <w:pPr>
        <w:rPr>
          <w:rFonts w:ascii="Arial" w:hAnsi="Arial" w:cs="Arial"/>
          <w:color w:val="000000" w:themeColor="text1"/>
        </w:rPr>
      </w:pPr>
      <w:r w:rsidRPr="00BC24D2">
        <w:rPr>
          <w:rFonts w:ascii="Arial" w:hAnsi="Arial" w:cs="Arial"/>
          <w:b/>
          <w:bCs/>
          <w:color w:val="000000" w:themeColor="text1"/>
        </w:rPr>
        <w:t>Desired Experience:</w:t>
      </w:r>
      <w:r w:rsidRPr="00BC24D2">
        <w:rPr>
          <w:rFonts w:ascii="Arial" w:hAnsi="Arial" w:cs="Arial"/>
          <w:color w:val="000000" w:themeColor="text1"/>
        </w:rPr>
        <w:t xml:space="preserve"> </w:t>
      </w:r>
      <w:r w:rsidR="00D651A0" w:rsidRPr="00BC24D2">
        <w:rPr>
          <w:rFonts w:ascii="Arial" w:hAnsi="Arial" w:cs="Arial"/>
          <w:color w:val="000000" w:themeColor="text1"/>
        </w:rPr>
        <w:t>Experience in scholarship of teaching and learning programs (SOTL), discipline based educational research (DBER) or curriculum development.  Experience in development and deployment of on-line instruction.</w:t>
      </w:r>
    </w:p>
    <w:p w14:paraId="541F12B7" w14:textId="77777777" w:rsidR="00D16FD0" w:rsidRPr="00BC24D2" w:rsidRDefault="00D16FD0" w:rsidP="00D16FD0">
      <w:pPr>
        <w:rPr>
          <w:rFonts w:ascii="Arial" w:hAnsi="Arial" w:cs="Arial"/>
          <w:b/>
          <w:color w:val="000000" w:themeColor="text1"/>
        </w:rPr>
      </w:pPr>
    </w:p>
    <w:p w14:paraId="162928C9" w14:textId="0107B4C6" w:rsidR="00023ECE" w:rsidRPr="00BC24D2" w:rsidRDefault="00000FBA" w:rsidP="00D16FD0">
      <w:pPr>
        <w:rPr>
          <w:rFonts w:ascii="Arial" w:hAnsi="Arial" w:cs="Arial"/>
          <w:color w:val="000000" w:themeColor="text1"/>
        </w:rPr>
      </w:pPr>
      <w:r w:rsidRPr="00BC24D2">
        <w:rPr>
          <w:rFonts w:ascii="Arial" w:hAnsi="Arial" w:cs="Arial"/>
          <w:b/>
          <w:bCs/>
          <w:color w:val="000000" w:themeColor="text1"/>
        </w:rPr>
        <w:t>Application:</w:t>
      </w:r>
      <w:r w:rsidRPr="00BC24D2">
        <w:rPr>
          <w:rFonts w:ascii="Arial" w:hAnsi="Arial" w:cs="Arial"/>
          <w:color w:val="000000" w:themeColor="text1"/>
        </w:rPr>
        <w:t xml:space="preserve">  </w:t>
      </w:r>
      <w:r w:rsidR="00EE0C16" w:rsidRPr="00BC24D2">
        <w:rPr>
          <w:rFonts w:ascii="Arial" w:hAnsi="Arial" w:cs="Arial"/>
          <w:color w:val="000000" w:themeColor="text1"/>
        </w:rPr>
        <w:t>Applicants should submit</w:t>
      </w:r>
      <w:r w:rsidR="00874565" w:rsidRPr="00BC24D2">
        <w:rPr>
          <w:rFonts w:ascii="Arial" w:hAnsi="Arial" w:cs="Arial"/>
          <w:color w:val="000000" w:themeColor="text1"/>
        </w:rPr>
        <w:t xml:space="preserve"> the following documen</w:t>
      </w:r>
      <w:r w:rsidR="00AB1B38">
        <w:rPr>
          <w:rFonts w:ascii="Arial" w:hAnsi="Arial" w:cs="Arial"/>
          <w:color w:val="000000" w:themeColor="text1"/>
        </w:rPr>
        <w:t>ts to jobs.msu.edu (posting #739839</w:t>
      </w:r>
      <w:r w:rsidR="00874565" w:rsidRPr="00BC24D2">
        <w:rPr>
          <w:rFonts w:ascii="Arial" w:hAnsi="Arial" w:cs="Arial"/>
          <w:color w:val="000000" w:themeColor="text1"/>
        </w:rPr>
        <w:t>):</w:t>
      </w:r>
    </w:p>
    <w:p w14:paraId="231AF3D2" w14:textId="77777777" w:rsidR="00874565" w:rsidRPr="00BC24D2" w:rsidRDefault="00874565" w:rsidP="00D16FD0">
      <w:pPr>
        <w:rPr>
          <w:rFonts w:ascii="Arial" w:hAnsi="Arial" w:cs="Arial"/>
          <w:color w:val="000000" w:themeColor="text1"/>
        </w:rPr>
      </w:pPr>
    </w:p>
    <w:p w14:paraId="3FD0EBA3" w14:textId="2F96082E" w:rsidR="00023ECE" w:rsidRPr="00BC24D2" w:rsidRDefault="00EE0C16" w:rsidP="00023ECE">
      <w:pPr>
        <w:pStyle w:val="ListParagraph"/>
        <w:numPr>
          <w:ilvl w:val="0"/>
          <w:numId w:val="1"/>
        </w:numPr>
        <w:rPr>
          <w:color w:val="000000" w:themeColor="text1"/>
        </w:rPr>
      </w:pPr>
      <w:r w:rsidRPr="00BC24D2">
        <w:rPr>
          <w:rFonts w:ascii="Arial" w:hAnsi="Arial" w:cs="Arial"/>
          <w:color w:val="000000" w:themeColor="text1"/>
        </w:rPr>
        <w:t>cover letter</w:t>
      </w:r>
    </w:p>
    <w:p w14:paraId="2D26FEB5" w14:textId="29C4A341" w:rsidR="00023ECE" w:rsidRPr="00BC24D2" w:rsidRDefault="00EE0C16" w:rsidP="00023ECE">
      <w:pPr>
        <w:pStyle w:val="ListParagraph"/>
        <w:numPr>
          <w:ilvl w:val="0"/>
          <w:numId w:val="1"/>
        </w:numPr>
        <w:rPr>
          <w:color w:val="000000" w:themeColor="text1"/>
        </w:rPr>
      </w:pPr>
      <w:r w:rsidRPr="00BC24D2">
        <w:rPr>
          <w:rFonts w:ascii="Arial" w:hAnsi="Arial" w:cs="Arial"/>
          <w:color w:val="000000" w:themeColor="text1"/>
        </w:rPr>
        <w:t>curriculum vitae</w:t>
      </w:r>
    </w:p>
    <w:p w14:paraId="19D66A74" w14:textId="77777777" w:rsidR="00036666" w:rsidRPr="00BC24D2" w:rsidRDefault="00EE0C16" w:rsidP="00023ECE">
      <w:pPr>
        <w:pStyle w:val="ListParagraph"/>
        <w:numPr>
          <w:ilvl w:val="0"/>
          <w:numId w:val="1"/>
        </w:numPr>
        <w:rPr>
          <w:color w:val="000000" w:themeColor="text1"/>
        </w:rPr>
      </w:pPr>
      <w:r w:rsidRPr="00BC24D2">
        <w:rPr>
          <w:rFonts w:ascii="Arial" w:hAnsi="Arial" w:cs="Arial"/>
          <w:color w:val="000000" w:themeColor="text1"/>
        </w:rPr>
        <w:t>scientific writing sample (e.g.</w:t>
      </w:r>
      <w:r w:rsidR="001F1FA5" w:rsidRPr="00BC24D2">
        <w:rPr>
          <w:rFonts w:ascii="Arial" w:hAnsi="Arial" w:cs="Arial"/>
          <w:color w:val="000000" w:themeColor="text1"/>
        </w:rPr>
        <w:t>,</w:t>
      </w:r>
      <w:r w:rsidRPr="00BC24D2">
        <w:rPr>
          <w:rFonts w:ascii="Arial" w:hAnsi="Arial" w:cs="Arial"/>
          <w:color w:val="000000" w:themeColor="text1"/>
        </w:rPr>
        <w:t xml:space="preserve"> research manuscript, medical communication, technical report, science blog post, news article)</w:t>
      </w:r>
    </w:p>
    <w:p w14:paraId="0727B888" w14:textId="36EF6A86" w:rsidR="00874565" w:rsidRPr="00BC24D2" w:rsidRDefault="00EE0C16" w:rsidP="00023ECE">
      <w:pPr>
        <w:pStyle w:val="ListParagraph"/>
        <w:numPr>
          <w:ilvl w:val="0"/>
          <w:numId w:val="1"/>
        </w:numPr>
        <w:rPr>
          <w:color w:val="000000" w:themeColor="text1"/>
        </w:rPr>
      </w:pPr>
      <w:r w:rsidRPr="00BC24D2">
        <w:rPr>
          <w:rFonts w:ascii="Arial" w:hAnsi="Arial" w:cs="Arial"/>
          <w:color w:val="000000" w:themeColor="text1"/>
        </w:rPr>
        <w:t xml:space="preserve">teaching portfolio (limited to 10 pages) consisting of a </w:t>
      </w:r>
      <w:r w:rsidR="006375DB" w:rsidRPr="00BC24D2">
        <w:rPr>
          <w:rFonts w:ascii="Arial" w:hAnsi="Arial" w:cs="Arial"/>
          <w:color w:val="000000" w:themeColor="text1"/>
        </w:rPr>
        <w:t>brief narrative describing past roles and responsibilities (e.g., sample preparation, instrument maintenance and repair, etc.</w:t>
      </w:r>
      <w:r w:rsidR="00874565" w:rsidRPr="00BC24D2">
        <w:rPr>
          <w:rFonts w:ascii="Arial" w:hAnsi="Arial" w:cs="Arial"/>
          <w:color w:val="000000" w:themeColor="text1"/>
        </w:rPr>
        <w:t>)</w:t>
      </w:r>
    </w:p>
    <w:p w14:paraId="1A6B922B" w14:textId="604A3764" w:rsidR="00874565" w:rsidRPr="00BC24D2" w:rsidRDefault="00EE0C16" w:rsidP="00023ECE">
      <w:pPr>
        <w:pStyle w:val="ListParagraph"/>
        <w:numPr>
          <w:ilvl w:val="0"/>
          <w:numId w:val="1"/>
        </w:numPr>
        <w:rPr>
          <w:color w:val="000000" w:themeColor="text1"/>
        </w:rPr>
      </w:pPr>
      <w:r w:rsidRPr="00BC24D2">
        <w:rPr>
          <w:rFonts w:ascii="Arial" w:hAnsi="Arial" w:cs="Arial"/>
          <w:color w:val="000000" w:themeColor="text1"/>
        </w:rPr>
        <w:t xml:space="preserve">teaching philosophy with documentation of philosophy implementation </w:t>
      </w:r>
      <w:r w:rsidR="00874565" w:rsidRPr="00BC24D2">
        <w:rPr>
          <w:rFonts w:ascii="Arial" w:hAnsi="Arial" w:cs="Arial"/>
          <w:color w:val="000000" w:themeColor="text1"/>
        </w:rPr>
        <w:t>(</w:t>
      </w:r>
      <w:r w:rsidRPr="00BC24D2">
        <w:rPr>
          <w:rFonts w:ascii="Arial" w:hAnsi="Arial" w:cs="Arial"/>
          <w:color w:val="000000" w:themeColor="text1"/>
        </w:rPr>
        <w:t xml:space="preserve">such as syllabi, assessments, student evaluations, </w:t>
      </w:r>
      <w:r w:rsidR="00E925F1" w:rsidRPr="00BC24D2">
        <w:rPr>
          <w:rFonts w:ascii="Arial" w:hAnsi="Arial" w:cs="Arial"/>
          <w:color w:val="000000" w:themeColor="text1"/>
        </w:rPr>
        <w:t>and/</w:t>
      </w:r>
      <w:r w:rsidRPr="00BC24D2">
        <w:rPr>
          <w:rFonts w:ascii="Arial" w:hAnsi="Arial" w:cs="Arial"/>
          <w:color w:val="000000" w:themeColor="text1"/>
        </w:rPr>
        <w:t>or personal reflections</w:t>
      </w:r>
      <w:r w:rsidR="00874565" w:rsidRPr="00BC24D2">
        <w:rPr>
          <w:rFonts w:ascii="Arial" w:hAnsi="Arial" w:cs="Arial"/>
          <w:color w:val="000000" w:themeColor="text1"/>
        </w:rPr>
        <w:t>) and contributions to Diversity, Equity, and Inclusion (DEI)</w:t>
      </w:r>
    </w:p>
    <w:p w14:paraId="63E47429" w14:textId="77777777" w:rsidR="00874565" w:rsidRPr="00BC24D2" w:rsidRDefault="00874565" w:rsidP="00F801F0">
      <w:pPr>
        <w:rPr>
          <w:color w:val="000000" w:themeColor="text1"/>
        </w:rPr>
      </w:pPr>
    </w:p>
    <w:p w14:paraId="62805E6F" w14:textId="2A484092" w:rsidR="00000FBA" w:rsidRPr="00BC24D2" w:rsidRDefault="00EE0C16" w:rsidP="00874565">
      <w:pPr>
        <w:rPr>
          <w:color w:val="000000" w:themeColor="text1"/>
        </w:rPr>
      </w:pPr>
      <w:r w:rsidRPr="00BC24D2">
        <w:rPr>
          <w:rFonts w:ascii="Arial" w:hAnsi="Arial" w:cs="Arial"/>
          <w:color w:val="000000" w:themeColor="text1"/>
        </w:rPr>
        <w:t xml:space="preserve">The applicant should also </w:t>
      </w:r>
      <w:r w:rsidR="00874565" w:rsidRPr="00BC24D2">
        <w:rPr>
          <w:rFonts w:ascii="Arial" w:hAnsi="Arial" w:cs="Arial"/>
          <w:color w:val="000000" w:themeColor="text1"/>
        </w:rPr>
        <w:t>provide contact information for 3 references</w:t>
      </w:r>
      <w:r w:rsidR="00036666" w:rsidRPr="00BC24D2">
        <w:rPr>
          <w:rFonts w:ascii="Arial" w:hAnsi="Arial" w:cs="Arial"/>
          <w:color w:val="000000" w:themeColor="text1"/>
        </w:rPr>
        <w:t xml:space="preserve"> in the cover letter</w:t>
      </w:r>
      <w:r w:rsidRPr="00BC24D2">
        <w:rPr>
          <w:rFonts w:ascii="Arial" w:hAnsi="Arial" w:cs="Arial"/>
          <w:color w:val="000000" w:themeColor="text1"/>
        </w:rPr>
        <w:t xml:space="preserve">. </w:t>
      </w:r>
      <w:r w:rsidR="00036666" w:rsidRPr="00BC24D2">
        <w:rPr>
          <w:rFonts w:ascii="Arial" w:hAnsi="Arial" w:cs="Arial"/>
          <w:color w:val="000000" w:themeColor="text1"/>
        </w:rPr>
        <w:t>Please direct questions regarding the position to Dr. Min-Hao Kuo, Chair of the Search Committee (kuom@msu.edu).</w:t>
      </w:r>
    </w:p>
    <w:p w14:paraId="5E23E794" w14:textId="77777777" w:rsidR="00D16FD0" w:rsidRPr="00BC24D2" w:rsidRDefault="00D16FD0" w:rsidP="00D16FD0">
      <w:pPr>
        <w:rPr>
          <w:rFonts w:ascii="Arial" w:hAnsi="Arial" w:cs="Arial"/>
          <w:b/>
          <w:color w:val="000000" w:themeColor="text1"/>
        </w:rPr>
      </w:pPr>
    </w:p>
    <w:p w14:paraId="5F1886C1" w14:textId="77777777" w:rsidR="001F1FA5" w:rsidRPr="00206BA1" w:rsidRDefault="001F1FA5" w:rsidP="00D16FD0">
      <w:pPr>
        <w:rPr>
          <w:rFonts w:ascii="Arial" w:hAnsi="Arial" w:cs="Arial"/>
          <w:color w:val="000000" w:themeColor="text1"/>
        </w:rPr>
      </w:pPr>
    </w:p>
    <w:sectPr w:rsidR="001F1FA5" w:rsidRPr="00206BA1" w:rsidSect="00E454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0D78E1"/>
    <w:multiLevelType w:val="hybridMultilevel"/>
    <w:tmpl w:val="678E2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910"/>
    <w:rsid w:val="00000FBA"/>
    <w:rsid w:val="00023ECE"/>
    <w:rsid w:val="00036666"/>
    <w:rsid w:val="00070C00"/>
    <w:rsid w:val="00082510"/>
    <w:rsid w:val="00096000"/>
    <w:rsid w:val="00140BC8"/>
    <w:rsid w:val="00194CE2"/>
    <w:rsid w:val="001C355C"/>
    <w:rsid w:val="001F1FA5"/>
    <w:rsid w:val="00206BA1"/>
    <w:rsid w:val="00217BAD"/>
    <w:rsid w:val="00272AFE"/>
    <w:rsid w:val="0031389E"/>
    <w:rsid w:val="003518CC"/>
    <w:rsid w:val="00392701"/>
    <w:rsid w:val="003E0D49"/>
    <w:rsid w:val="00470AC6"/>
    <w:rsid w:val="004910AF"/>
    <w:rsid w:val="004929A8"/>
    <w:rsid w:val="00496278"/>
    <w:rsid w:val="00525F4B"/>
    <w:rsid w:val="005C4F4F"/>
    <w:rsid w:val="005D0EC9"/>
    <w:rsid w:val="005D6CC4"/>
    <w:rsid w:val="005E017E"/>
    <w:rsid w:val="005E582D"/>
    <w:rsid w:val="006157CD"/>
    <w:rsid w:val="006375DB"/>
    <w:rsid w:val="00650787"/>
    <w:rsid w:val="0068360C"/>
    <w:rsid w:val="00687E0B"/>
    <w:rsid w:val="006E161C"/>
    <w:rsid w:val="006E2A74"/>
    <w:rsid w:val="00781BE5"/>
    <w:rsid w:val="007D4D80"/>
    <w:rsid w:val="007F082F"/>
    <w:rsid w:val="007F627B"/>
    <w:rsid w:val="008531AD"/>
    <w:rsid w:val="00857652"/>
    <w:rsid w:val="00874565"/>
    <w:rsid w:val="00882037"/>
    <w:rsid w:val="00891FCA"/>
    <w:rsid w:val="008E1D82"/>
    <w:rsid w:val="008F2C9D"/>
    <w:rsid w:val="008F380D"/>
    <w:rsid w:val="00973F70"/>
    <w:rsid w:val="009E00EE"/>
    <w:rsid w:val="00A1513D"/>
    <w:rsid w:val="00A372F7"/>
    <w:rsid w:val="00A73CB4"/>
    <w:rsid w:val="00AB1B38"/>
    <w:rsid w:val="00B371CB"/>
    <w:rsid w:val="00B97910"/>
    <w:rsid w:val="00BA0F1E"/>
    <w:rsid w:val="00BB1A7A"/>
    <w:rsid w:val="00BB7870"/>
    <w:rsid w:val="00BC24D2"/>
    <w:rsid w:val="00BF4E65"/>
    <w:rsid w:val="00C00538"/>
    <w:rsid w:val="00C215CA"/>
    <w:rsid w:val="00CD6A71"/>
    <w:rsid w:val="00CD70AA"/>
    <w:rsid w:val="00D16FD0"/>
    <w:rsid w:val="00D5327C"/>
    <w:rsid w:val="00D53B34"/>
    <w:rsid w:val="00D651A0"/>
    <w:rsid w:val="00DA3914"/>
    <w:rsid w:val="00E4545E"/>
    <w:rsid w:val="00E82484"/>
    <w:rsid w:val="00E925F1"/>
    <w:rsid w:val="00EE0C16"/>
    <w:rsid w:val="00F044FB"/>
    <w:rsid w:val="00F42763"/>
    <w:rsid w:val="00F801F0"/>
    <w:rsid w:val="00FC00D2"/>
    <w:rsid w:val="00FC2AA9"/>
    <w:rsid w:val="03368015"/>
    <w:rsid w:val="07331FE0"/>
    <w:rsid w:val="15306E22"/>
    <w:rsid w:val="16A1363C"/>
    <w:rsid w:val="3DE92D78"/>
    <w:rsid w:val="45615DEE"/>
    <w:rsid w:val="4629A3C2"/>
    <w:rsid w:val="4D0E2D5F"/>
    <w:rsid w:val="51B0D3FB"/>
    <w:rsid w:val="5B3E8DE4"/>
    <w:rsid w:val="61CC21C9"/>
    <w:rsid w:val="7102BD67"/>
    <w:rsid w:val="729E8DC8"/>
    <w:rsid w:val="76CA4DA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848A7"/>
  <w15:docId w15:val="{D0607B8B-28E8-1840-82D2-B39CB50C3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1A0"/>
    <w:pPr>
      <w:spacing w:after="0" w:line="240" w:lineRule="auto"/>
    </w:pPr>
    <w:rPr>
      <w:rFonts w:ascii="Times New Roman" w:eastAsia="Times New Roman" w:hAnsi="Times New Roman" w:cs="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LeadParagraph">
    <w:name w:val="Item Lead Paragraph"/>
    <w:basedOn w:val="Normal"/>
    <w:rsid w:val="007D4D80"/>
    <w:pPr>
      <w:ind w:firstLine="1152"/>
      <w:jc w:val="both"/>
    </w:pPr>
    <w:rPr>
      <w:snapToGrid w:val="0"/>
      <w:szCs w:val="20"/>
      <w:lang w:eastAsia="en-US"/>
    </w:rPr>
  </w:style>
  <w:style w:type="paragraph" w:customStyle="1" w:styleId="itemlistitem">
    <w:name w:val="item list item"/>
    <w:basedOn w:val="ItemLeadParagraph"/>
    <w:rsid w:val="007D4D80"/>
    <w:pPr>
      <w:ind w:left="1584" w:hanging="432"/>
    </w:pPr>
  </w:style>
  <w:style w:type="paragraph" w:styleId="ListParagraph">
    <w:name w:val="List Paragraph"/>
    <w:basedOn w:val="Normal"/>
    <w:uiPriority w:val="34"/>
    <w:qFormat/>
    <w:rsid w:val="007D4D80"/>
    <w:pPr>
      <w:ind w:left="720"/>
      <w:contextualSpacing/>
    </w:pPr>
    <w:rPr>
      <w:snapToGrid w:val="0"/>
      <w:szCs w:val="20"/>
      <w:lang w:eastAsia="en-US"/>
    </w:rPr>
  </w:style>
  <w:style w:type="paragraph" w:customStyle="1" w:styleId="PartBodyText">
    <w:name w:val="Part Body Text"/>
    <w:basedOn w:val="Normal"/>
    <w:rsid w:val="007D4D80"/>
    <w:pPr>
      <w:ind w:left="1109" w:firstLine="288"/>
      <w:jc w:val="both"/>
    </w:pPr>
    <w:rPr>
      <w:snapToGrid w:val="0"/>
      <w:szCs w:val="20"/>
      <w:lang w:eastAsia="en-US"/>
    </w:rPr>
  </w:style>
  <w:style w:type="paragraph" w:customStyle="1" w:styleId="PartLeadParagraph">
    <w:name w:val="Part Lead Paragraph"/>
    <w:basedOn w:val="Normal"/>
    <w:rsid w:val="007D4D80"/>
    <w:pPr>
      <w:ind w:firstLine="864"/>
      <w:jc w:val="both"/>
    </w:pPr>
    <w:rPr>
      <w:snapToGrid w:val="0"/>
      <w:szCs w:val="20"/>
      <w:lang w:eastAsia="en-US"/>
    </w:rPr>
  </w:style>
  <w:style w:type="paragraph" w:customStyle="1" w:styleId="PartListParagraph">
    <w:name w:val="Part List Paragraph"/>
    <w:basedOn w:val="Normal"/>
    <w:rsid w:val="007D4D80"/>
    <w:pPr>
      <w:spacing w:after="120"/>
      <w:ind w:left="1152" w:hanging="288"/>
    </w:pPr>
    <w:rPr>
      <w:snapToGrid w:val="0"/>
      <w:szCs w:val="20"/>
      <w:lang w:eastAsia="en-US"/>
    </w:rPr>
  </w:style>
  <w:style w:type="paragraph" w:customStyle="1" w:styleId="SectionLeadParagraph">
    <w:name w:val="Section Lead Paragraph"/>
    <w:basedOn w:val="Normal"/>
    <w:rsid w:val="007D4D80"/>
    <w:pPr>
      <w:ind w:firstLine="432"/>
    </w:pPr>
    <w:rPr>
      <w:snapToGrid w:val="0"/>
      <w:szCs w:val="20"/>
      <w:lang w:eastAsia="en-US"/>
    </w:rPr>
  </w:style>
  <w:style w:type="paragraph" w:customStyle="1" w:styleId="SectionTextNoIndent">
    <w:name w:val="Section Text No Indent"/>
    <w:basedOn w:val="SectionBodyText"/>
    <w:rsid w:val="007D4D80"/>
    <w:pPr>
      <w:ind w:firstLine="0"/>
    </w:pPr>
  </w:style>
  <w:style w:type="paragraph" w:customStyle="1" w:styleId="DetailBodyText">
    <w:name w:val="Detail Body Text"/>
    <w:basedOn w:val="Normal"/>
    <w:rsid w:val="007D4D80"/>
    <w:pPr>
      <w:ind w:left="1973" w:firstLine="288"/>
    </w:pPr>
    <w:rPr>
      <w:snapToGrid w:val="0"/>
      <w:szCs w:val="20"/>
      <w:lang w:eastAsia="en-US"/>
    </w:rPr>
  </w:style>
  <w:style w:type="paragraph" w:customStyle="1" w:styleId="DetailLeadParagraph">
    <w:name w:val="Detail Lead Paragraph"/>
    <w:basedOn w:val="Normal"/>
    <w:next w:val="Caption"/>
    <w:rsid w:val="007D4D80"/>
    <w:pPr>
      <w:ind w:firstLine="1541"/>
    </w:pPr>
    <w:rPr>
      <w:snapToGrid w:val="0"/>
      <w:szCs w:val="20"/>
      <w:lang w:eastAsia="en-US"/>
    </w:rPr>
  </w:style>
  <w:style w:type="paragraph" w:styleId="Caption">
    <w:name w:val="caption"/>
    <w:basedOn w:val="Normal"/>
    <w:next w:val="Normal"/>
    <w:uiPriority w:val="35"/>
    <w:semiHidden/>
    <w:unhideWhenUsed/>
    <w:qFormat/>
    <w:rsid w:val="007D4D80"/>
    <w:rPr>
      <w:b/>
      <w:bCs/>
      <w:color w:val="4F81BD" w:themeColor="accent1"/>
      <w:sz w:val="18"/>
      <w:szCs w:val="18"/>
    </w:rPr>
  </w:style>
  <w:style w:type="paragraph" w:customStyle="1" w:styleId="Detaillistparagraph">
    <w:name w:val="Detail list paragraph"/>
    <w:basedOn w:val="DetailLeadParagraph"/>
    <w:rsid w:val="007D4D80"/>
    <w:pPr>
      <w:ind w:left="1930" w:hanging="389"/>
    </w:pPr>
  </w:style>
  <w:style w:type="paragraph" w:customStyle="1" w:styleId="ItemBodyText">
    <w:name w:val="Item Body Text"/>
    <w:basedOn w:val="Normal"/>
    <w:rsid w:val="007D4D80"/>
    <w:pPr>
      <w:ind w:left="1152" w:firstLine="288"/>
      <w:jc w:val="both"/>
    </w:pPr>
    <w:rPr>
      <w:snapToGrid w:val="0"/>
      <w:szCs w:val="20"/>
      <w:lang w:eastAsia="en-US"/>
    </w:rPr>
  </w:style>
  <w:style w:type="paragraph" w:customStyle="1" w:styleId="ItemTextNoIndent">
    <w:name w:val="Item Text No Indent"/>
    <w:basedOn w:val="ItemBodyText"/>
    <w:rsid w:val="007D4D80"/>
    <w:pPr>
      <w:ind w:left="1440" w:firstLine="0"/>
    </w:pPr>
  </w:style>
  <w:style w:type="paragraph" w:customStyle="1" w:styleId="PartTextNoIndent">
    <w:name w:val="Part Text No Indent"/>
    <w:basedOn w:val="PartBodyText"/>
    <w:rsid w:val="007D4D80"/>
    <w:pPr>
      <w:ind w:firstLine="0"/>
    </w:pPr>
  </w:style>
  <w:style w:type="paragraph" w:customStyle="1" w:styleId="SectionBodyText">
    <w:name w:val="Section Body Text"/>
    <w:basedOn w:val="Normal"/>
    <w:rsid w:val="007D4D80"/>
    <w:pPr>
      <w:ind w:firstLine="288"/>
      <w:jc w:val="both"/>
    </w:pPr>
    <w:rPr>
      <w:snapToGrid w:val="0"/>
      <w:szCs w:val="20"/>
      <w:lang w:eastAsia="en-US"/>
    </w:rPr>
  </w:style>
  <w:style w:type="paragraph" w:customStyle="1" w:styleId="SectionListParagraph">
    <w:name w:val="Section List Paragraph"/>
    <w:basedOn w:val="Normal"/>
    <w:rsid w:val="007D4D80"/>
    <w:pPr>
      <w:ind w:left="677" w:hanging="245"/>
    </w:pPr>
    <w:rPr>
      <w:snapToGrid w:val="0"/>
      <w:szCs w:val="20"/>
      <w:lang w:eastAsia="en-US"/>
    </w:rPr>
  </w:style>
  <w:style w:type="paragraph" w:customStyle="1" w:styleId="UnitHeading">
    <w:name w:val="Unit Heading"/>
    <w:basedOn w:val="Normal"/>
    <w:rsid w:val="007D4D80"/>
    <w:rPr>
      <w:b/>
      <w:snapToGrid w:val="0"/>
      <w:szCs w:val="20"/>
      <w:lang w:eastAsia="en-US"/>
    </w:rPr>
  </w:style>
  <w:style w:type="character" w:styleId="CommentReference">
    <w:name w:val="annotation reference"/>
    <w:basedOn w:val="DefaultParagraphFont"/>
    <w:uiPriority w:val="99"/>
    <w:semiHidden/>
    <w:unhideWhenUsed/>
    <w:rsid w:val="00D53B34"/>
    <w:rPr>
      <w:sz w:val="16"/>
      <w:szCs w:val="16"/>
    </w:rPr>
  </w:style>
  <w:style w:type="paragraph" w:styleId="CommentText">
    <w:name w:val="annotation text"/>
    <w:basedOn w:val="Normal"/>
    <w:link w:val="CommentTextChar"/>
    <w:uiPriority w:val="99"/>
    <w:semiHidden/>
    <w:unhideWhenUsed/>
    <w:rsid w:val="00D53B34"/>
    <w:pPr>
      <w:spacing w:after="20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D53B34"/>
    <w:rPr>
      <w:sz w:val="20"/>
      <w:szCs w:val="20"/>
    </w:rPr>
  </w:style>
  <w:style w:type="paragraph" w:styleId="CommentSubject">
    <w:name w:val="annotation subject"/>
    <w:basedOn w:val="CommentText"/>
    <w:next w:val="CommentText"/>
    <w:link w:val="CommentSubjectChar"/>
    <w:uiPriority w:val="99"/>
    <w:semiHidden/>
    <w:unhideWhenUsed/>
    <w:rsid w:val="00D53B34"/>
    <w:rPr>
      <w:b/>
      <w:bCs/>
    </w:rPr>
  </w:style>
  <w:style w:type="character" w:customStyle="1" w:styleId="CommentSubjectChar">
    <w:name w:val="Comment Subject Char"/>
    <w:basedOn w:val="CommentTextChar"/>
    <w:link w:val="CommentSubject"/>
    <w:uiPriority w:val="99"/>
    <w:semiHidden/>
    <w:rsid w:val="00D53B34"/>
    <w:rPr>
      <w:b/>
      <w:bCs/>
      <w:sz w:val="20"/>
      <w:szCs w:val="20"/>
    </w:rPr>
  </w:style>
  <w:style w:type="paragraph" w:styleId="BalloonText">
    <w:name w:val="Balloon Text"/>
    <w:basedOn w:val="Normal"/>
    <w:link w:val="BalloonTextChar"/>
    <w:uiPriority w:val="99"/>
    <w:semiHidden/>
    <w:unhideWhenUsed/>
    <w:rsid w:val="00D53B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3B34"/>
    <w:rPr>
      <w:rFonts w:ascii="Segoe UI" w:hAnsi="Segoe UI" w:cs="Segoe UI"/>
      <w:sz w:val="18"/>
      <w:szCs w:val="18"/>
    </w:rPr>
  </w:style>
  <w:style w:type="character" w:customStyle="1" w:styleId="apple-converted-space">
    <w:name w:val="apple-converted-space"/>
    <w:basedOn w:val="DefaultParagraphFont"/>
    <w:rsid w:val="001F1FA5"/>
  </w:style>
  <w:style w:type="character" w:styleId="Emphasis">
    <w:name w:val="Emphasis"/>
    <w:basedOn w:val="DefaultParagraphFont"/>
    <w:uiPriority w:val="20"/>
    <w:qFormat/>
    <w:rsid w:val="008531AD"/>
    <w:rPr>
      <w:i/>
      <w:iCs/>
    </w:rPr>
  </w:style>
  <w:style w:type="character" w:styleId="Strong">
    <w:name w:val="Strong"/>
    <w:basedOn w:val="DefaultParagraphFont"/>
    <w:uiPriority w:val="22"/>
    <w:qFormat/>
    <w:rsid w:val="008531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576001">
      <w:bodyDiv w:val="1"/>
      <w:marLeft w:val="0"/>
      <w:marRight w:val="0"/>
      <w:marTop w:val="0"/>
      <w:marBottom w:val="0"/>
      <w:divBdr>
        <w:top w:val="none" w:sz="0" w:space="0" w:color="auto"/>
        <w:left w:val="none" w:sz="0" w:space="0" w:color="auto"/>
        <w:bottom w:val="none" w:sz="0" w:space="0" w:color="auto"/>
        <w:right w:val="none" w:sz="0" w:space="0" w:color="auto"/>
      </w:divBdr>
    </w:div>
    <w:div w:id="953904397">
      <w:bodyDiv w:val="1"/>
      <w:marLeft w:val="0"/>
      <w:marRight w:val="0"/>
      <w:marTop w:val="0"/>
      <w:marBottom w:val="0"/>
      <w:divBdr>
        <w:top w:val="none" w:sz="0" w:space="0" w:color="auto"/>
        <w:left w:val="none" w:sz="0" w:space="0" w:color="auto"/>
        <w:bottom w:val="none" w:sz="0" w:space="0" w:color="auto"/>
        <w:right w:val="none" w:sz="0" w:space="0" w:color="auto"/>
      </w:divBdr>
    </w:div>
    <w:div w:id="1674721986">
      <w:bodyDiv w:val="1"/>
      <w:marLeft w:val="0"/>
      <w:marRight w:val="0"/>
      <w:marTop w:val="0"/>
      <w:marBottom w:val="0"/>
      <w:divBdr>
        <w:top w:val="none" w:sz="0" w:space="0" w:color="auto"/>
        <w:left w:val="none" w:sz="0" w:space="0" w:color="auto"/>
        <w:bottom w:val="none" w:sz="0" w:space="0" w:color="auto"/>
        <w:right w:val="none" w:sz="0" w:space="0" w:color="auto"/>
      </w:divBdr>
    </w:div>
    <w:div w:id="1932735416">
      <w:bodyDiv w:val="1"/>
      <w:marLeft w:val="0"/>
      <w:marRight w:val="0"/>
      <w:marTop w:val="0"/>
      <w:marBottom w:val="0"/>
      <w:divBdr>
        <w:top w:val="none" w:sz="0" w:space="0" w:color="auto"/>
        <w:left w:val="none" w:sz="0" w:space="0" w:color="auto"/>
        <w:bottom w:val="none" w:sz="0" w:space="0" w:color="auto"/>
        <w:right w:val="none" w:sz="0" w:space="0" w:color="auto"/>
      </w:divBdr>
    </w:div>
    <w:div w:id="199564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C5B878757C6144B104C5E4029E0BB6" ma:contentTypeVersion="16" ma:contentTypeDescription="Create a new document." ma:contentTypeScope="" ma:versionID="7d12fe3976e99aeebd9a3d8707d01627">
  <xsd:schema xmlns:xsd="http://www.w3.org/2001/XMLSchema" xmlns:xs="http://www.w3.org/2001/XMLSchema" xmlns:p="http://schemas.microsoft.com/office/2006/metadata/properties" xmlns:ns1="http://schemas.microsoft.com/sharepoint/v3" xmlns:ns3="198a9f0d-948e-4f5a-af70-f6d2f30972cd" xmlns:ns4="0b01a07b-8d13-4cb5-9d22-64822278069e" targetNamespace="http://schemas.microsoft.com/office/2006/metadata/properties" ma:root="true" ma:fieldsID="8b4343233309c5716cec62e4da69fdb3" ns1:_="" ns3:_="" ns4:_="">
    <xsd:import namespace="http://schemas.microsoft.com/sharepoint/v3"/>
    <xsd:import namespace="198a9f0d-948e-4f5a-af70-f6d2f30972cd"/>
    <xsd:import namespace="0b01a07b-8d13-4cb5-9d22-64822278069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EventHashCode" minOccurs="0"/>
                <xsd:element ref="ns4:MediaServiceGenerationTime" minOccurs="0"/>
                <xsd:element ref="ns4:MediaServiceOCR" minOccurs="0"/>
                <xsd:element ref="ns1:_ip_UnifiedCompliancePolicyProperties" minOccurs="0"/>
                <xsd:element ref="ns1:_ip_UnifiedCompliancePolicyUIAc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8a9f0d-948e-4f5a-af70-f6d2f30972c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01a07b-8d13-4cb5-9d22-64822278069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331142-3A74-48B6-A61E-870415D17D45}">
  <ds:schemaRefs>
    <ds:schemaRef ds:uri="198a9f0d-948e-4f5a-af70-f6d2f30972cd"/>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schemas.microsoft.com/office/2006/documentManagement/types"/>
    <ds:schemaRef ds:uri="0b01a07b-8d13-4cb5-9d22-64822278069e"/>
    <ds:schemaRef ds:uri="http://schemas.microsoft.com/sharepoint/v3"/>
    <ds:schemaRef ds:uri="http://purl.org/dc/dcmitype/"/>
    <ds:schemaRef ds:uri="http://purl.org/dc/terms/"/>
  </ds:schemaRefs>
</ds:datastoreItem>
</file>

<file path=customXml/itemProps2.xml><?xml version="1.0" encoding="utf-8"?>
<ds:datastoreItem xmlns:ds="http://schemas.openxmlformats.org/officeDocument/2006/customXml" ds:itemID="{655CAC8A-63FB-409B-B3D5-92B5A3A4808D}">
  <ds:schemaRefs>
    <ds:schemaRef ds:uri="http://schemas.microsoft.com/sharepoint/v3/contenttype/forms"/>
  </ds:schemaRefs>
</ds:datastoreItem>
</file>

<file path=customXml/itemProps3.xml><?xml version="1.0" encoding="utf-8"?>
<ds:datastoreItem xmlns:ds="http://schemas.openxmlformats.org/officeDocument/2006/customXml" ds:itemID="{FD487D4E-93B1-4B99-A4C8-03A14B182C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98a9f0d-948e-4f5a-af70-f6d2f30972cd"/>
    <ds:schemaRef ds:uri="0b01a07b-8d13-4cb5-9d22-6482227806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647</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dc:creator>
  <cp:lastModifiedBy>Yang, William</cp:lastModifiedBy>
  <cp:revision>2</cp:revision>
  <dcterms:created xsi:type="dcterms:W3CDTF">2021-10-21T17:02:00Z</dcterms:created>
  <dcterms:modified xsi:type="dcterms:W3CDTF">2021-10-21T17:02:00Z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0x010100C2C5B878757C6144B104C5E4029E0BB6</vt:lpwstr>
  </property>
</Properties>
</file>