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3F1D" w14:textId="77777777" w:rsidR="002726BB" w:rsidRDefault="0079736D">
      <w:pPr>
        <w:pBdr>
          <w:bottom w:val="single" w:sz="12" w:space="1" w:color="000000"/>
        </w:pBdr>
        <w:rPr>
          <w:rFonts w:ascii="Century" w:eastAsia="Century" w:hAnsi="Century" w:cs="Century"/>
          <w:sz w:val="54"/>
          <w:szCs w:val="54"/>
        </w:rPr>
      </w:pPr>
      <w:r>
        <w:rPr>
          <w:rFonts w:ascii="Century" w:eastAsia="Century" w:hAnsi="Century" w:cs="Century"/>
          <w:noProof/>
          <w:sz w:val="54"/>
          <w:szCs w:val="54"/>
        </w:rPr>
        <w:drawing>
          <wp:inline distT="0" distB="0" distL="0" distR="0" wp14:anchorId="4E1747FB" wp14:editId="6E314744">
            <wp:extent cx="1701800" cy="49249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01800" cy="492491"/>
                    </a:xfrm>
                    <a:prstGeom prst="rect">
                      <a:avLst/>
                    </a:prstGeom>
                    <a:ln/>
                  </pic:spPr>
                </pic:pic>
              </a:graphicData>
            </a:graphic>
          </wp:inline>
        </w:drawing>
      </w:r>
    </w:p>
    <w:p w14:paraId="0EB81BD2" w14:textId="77777777" w:rsidR="002726BB" w:rsidRPr="00AE7656" w:rsidRDefault="002726BB">
      <w:pPr>
        <w:rPr>
          <w:rFonts w:ascii="Cambria" w:eastAsia="Cambria" w:hAnsi="Cambria" w:cs="Cambria"/>
          <w:sz w:val="22"/>
          <w:szCs w:val="22"/>
        </w:rPr>
      </w:pPr>
    </w:p>
    <w:p w14:paraId="48100A6D" w14:textId="63F55459" w:rsidR="00AE7656" w:rsidRPr="00AE7656" w:rsidRDefault="00AE7656" w:rsidP="00AE7656">
      <w:pPr>
        <w:pBdr>
          <w:top w:val="nil"/>
          <w:left w:val="nil"/>
          <w:bottom w:val="nil"/>
          <w:right w:val="nil"/>
          <w:between w:val="nil"/>
        </w:pBdr>
        <w:rPr>
          <w:rFonts w:eastAsia="Cambria"/>
          <w:b/>
          <w:color w:val="003366"/>
          <w:sz w:val="22"/>
          <w:szCs w:val="22"/>
        </w:rPr>
      </w:pPr>
      <w:r w:rsidRPr="00AE7656">
        <w:rPr>
          <w:rFonts w:eastAsia="Cambria"/>
          <w:b/>
          <w:color w:val="003366"/>
          <w:sz w:val="22"/>
          <w:szCs w:val="22"/>
        </w:rPr>
        <w:t xml:space="preserve">Visiting Instructor of Biology- Search # </w:t>
      </w:r>
      <w:r w:rsidR="0079736D">
        <w:rPr>
          <w:rFonts w:eastAsia="Cambria"/>
          <w:b/>
          <w:color w:val="003366"/>
          <w:sz w:val="22"/>
          <w:szCs w:val="22"/>
        </w:rPr>
        <w:t>12184</w:t>
      </w:r>
    </w:p>
    <w:p w14:paraId="2A6CC7D9" w14:textId="77777777" w:rsidR="00AE7656" w:rsidRPr="00AE7656" w:rsidRDefault="00AE7656" w:rsidP="00AE7656">
      <w:pPr>
        <w:pBdr>
          <w:top w:val="nil"/>
          <w:left w:val="nil"/>
          <w:bottom w:val="nil"/>
          <w:right w:val="nil"/>
          <w:between w:val="nil"/>
        </w:pBdr>
        <w:rPr>
          <w:rFonts w:eastAsia="Cambria"/>
          <w:b/>
          <w:color w:val="003366"/>
          <w:sz w:val="22"/>
          <w:szCs w:val="22"/>
        </w:rPr>
      </w:pPr>
      <w:r w:rsidRPr="00AE7656">
        <w:rPr>
          <w:b/>
          <w:color w:val="003366"/>
          <w:kern w:val="16"/>
          <w:sz w:val="22"/>
          <w:szCs w:val="22"/>
        </w:rPr>
        <w:t>College of Science and Mathematics/Department of Biology</w:t>
      </w:r>
    </w:p>
    <w:p w14:paraId="2A3B97EA" w14:textId="77777777" w:rsidR="002726BB" w:rsidRPr="00AE7656" w:rsidRDefault="002726BB">
      <w:pPr>
        <w:rPr>
          <w:sz w:val="22"/>
          <w:szCs w:val="22"/>
        </w:rPr>
      </w:pPr>
    </w:p>
    <w:p w14:paraId="4B3FBBCE" w14:textId="3FFCB856" w:rsidR="00AE7656" w:rsidRPr="005A6238" w:rsidRDefault="00AE7656" w:rsidP="00AE7656">
      <w:pPr>
        <w:pStyle w:val="NoSpacing"/>
        <w:rPr>
          <w:szCs w:val="22"/>
        </w:rPr>
      </w:pPr>
      <w:r w:rsidRPr="005A6238">
        <w:rPr>
          <w:szCs w:val="22"/>
        </w:rPr>
        <w:t xml:space="preserve">The Department </w:t>
      </w:r>
      <w:r w:rsidRPr="00663130">
        <w:rPr>
          <w:szCs w:val="22"/>
        </w:rPr>
        <w:t>of Biology</w:t>
      </w:r>
      <w:r w:rsidRPr="005A6238">
        <w:rPr>
          <w:szCs w:val="22"/>
        </w:rPr>
        <w:t xml:space="preserve"> in the </w:t>
      </w:r>
      <w:r w:rsidRPr="00663130">
        <w:rPr>
          <w:szCs w:val="22"/>
        </w:rPr>
        <w:t xml:space="preserve">College of Science and Mathematics </w:t>
      </w:r>
      <w:r w:rsidRPr="005A6238">
        <w:rPr>
          <w:szCs w:val="22"/>
        </w:rPr>
        <w:t xml:space="preserve">at Georgia Southern University has an opening for </w:t>
      </w:r>
      <w:r w:rsidRPr="00663130">
        <w:rPr>
          <w:szCs w:val="22"/>
        </w:rPr>
        <w:t>three</w:t>
      </w:r>
      <w:r w:rsidRPr="005A6238">
        <w:rPr>
          <w:szCs w:val="22"/>
        </w:rPr>
        <w:t xml:space="preserve"> visiting instructor position</w:t>
      </w:r>
      <w:r w:rsidRPr="00663130">
        <w:rPr>
          <w:szCs w:val="22"/>
        </w:rPr>
        <w:t>s of biology</w:t>
      </w:r>
      <w:r w:rsidRPr="005A6238">
        <w:rPr>
          <w:szCs w:val="22"/>
        </w:rPr>
        <w:t xml:space="preserve"> for </w:t>
      </w:r>
      <w:r w:rsidRPr="00663130">
        <w:rPr>
          <w:szCs w:val="22"/>
        </w:rPr>
        <w:t>the 2023-2024 academic year</w:t>
      </w:r>
      <w:r w:rsidRPr="005A6238">
        <w:rPr>
          <w:szCs w:val="22"/>
        </w:rPr>
        <w:t>.</w:t>
      </w:r>
      <w:r w:rsidR="005A6238" w:rsidRPr="005A6238">
        <w:rPr>
          <w:szCs w:val="22"/>
        </w:rPr>
        <w:t xml:space="preserve"> </w:t>
      </w:r>
    </w:p>
    <w:p w14:paraId="6714B8D5" w14:textId="77777777" w:rsidR="002726BB" w:rsidRPr="005A6238" w:rsidRDefault="0079736D" w:rsidP="00AE7656">
      <w:pPr>
        <w:pStyle w:val="NoSpacing"/>
        <w:rPr>
          <w:szCs w:val="22"/>
        </w:rPr>
      </w:pPr>
      <w:r w:rsidRPr="005A6238">
        <w:rPr>
          <w:szCs w:val="22"/>
        </w:rPr>
        <w:t xml:space="preserve"> </w:t>
      </w:r>
    </w:p>
    <w:p w14:paraId="2103ABE8" w14:textId="55B1B837" w:rsidR="002726BB" w:rsidRPr="00663130" w:rsidRDefault="0079736D">
      <w:pPr>
        <w:rPr>
          <w:sz w:val="22"/>
          <w:szCs w:val="22"/>
        </w:rPr>
      </w:pPr>
      <w:r w:rsidRPr="00663130">
        <w:rPr>
          <w:sz w:val="22"/>
          <w:szCs w:val="22"/>
          <w:highlight w:val="white"/>
        </w:rPr>
        <w:t xml:space="preserve">Founded in 1906, Georgia Southern University is a Carnegie Doctoral/R2 institution with a focus on public-impact research, serving </w:t>
      </w:r>
      <w:r w:rsidR="005A6238" w:rsidRPr="00663130">
        <w:rPr>
          <w:sz w:val="22"/>
          <w:szCs w:val="22"/>
          <w:shd w:val="clear" w:color="auto" w:fill="FFFFFF"/>
        </w:rPr>
        <w:t xml:space="preserve">over 25,500 </w:t>
      </w:r>
      <w:r w:rsidRPr="00663130">
        <w:rPr>
          <w:sz w:val="22"/>
          <w:szCs w:val="22"/>
          <w:highlight w:val="white"/>
        </w:rPr>
        <w:t xml:space="preserve">students on three beautiful campuses in Statesboro, Savannah, and Hinesville, and via a growing online program. Through our degree offerings at the associate’s, bachelor’s, </w:t>
      </w:r>
      <w:proofErr w:type="gramStart"/>
      <w:r w:rsidRPr="00663130">
        <w:rPr>
          <w:sz w:val="22"/>
          <w:szCs w:val="22"/>
          <w:highlight w:val="white"/>
        </w:rPr>
        <w:t>master’s</w:t>
      </w:r>
      <w:proofErr w:type="gramEnd"/>
      <w:r w:rsidRPr="00663130">
        <w:rPr>
          <w:sz w:val="22"/>
          <w:szCs w:val="22"/>
          <w:highlight w:val="white"/>
        </w:rPr>
        <w:t xml:space="preserve"> and doctoral levels, Georgia Southern offers a distinctive combination of community collaboration, world-class scholarship, innovative teaching, and hands-on learning opportunities.</w:t>
      </w:r>
    </w:p>
    <w:p w14:paraId="24E6A5AB" w14:textId="77777777" w:rsidR="002726BB" w:rsidRPr="00663130" w:rsidRDefault="002726BB">
      <w:pPr>
        <w:rPr>
          <w:sz w:val="22"/>
          <w:szCs w:val="22"/>
        </w:rPr>
      </w:pPr>
    </w:p>
    <w:p w14:paraId="3F6E686A" w14:textId="77777777" w:rsidR="002726BB" w:rsidRPr="005A6238" w:rsidRDefault="0079736D">
      <w:pPr>
        <w:rPr>
          <w:sz w:val="22"/>
          <w:szCs w:val="22"/>
        </w:rPr>
      </w:pPr>
      <w:r w:rsidRPr="005A6238">
        <w:rPr>
          <w:sz w:val="22"/>
          <w:szCs w:val="22"/>
        </w:rPr>
        <w:t xml:space="preserve">To equitably serve a fast growing and highly diverse student body and to fulfill the University’s commitment to promoting diversity, equity, and inclusion, we actively seek candidates with a demonstrated commitment to Inclusive Excellence. </w:t>
      </w:r>
      <w:r w:rsidRPr="00663130">
        <w:rPr>
          <w:sz w:val="22"/>
          <w:szCs w:val="22"/>
        </w:rPr>
        <w:t>Candidates whose work furthers the institution’s goals and who bring to campus varied life experiences, perspectives, and backgrounds are especially encouraged to apply.</w:t>
      </w:r>
    </w:p>
    <w:p w14:paraId="09A87571" w14:textId="77777777" w:rsidR="002726BB" w:rsidRPr="005A6238" w:rsidRDefault="002726BB">
      <w:pPr>
        <w:rPr>
          <w:sz w:val="22"/>
          <w:szCs w:val="22"/>
        </w:rPr>
      </w:pPr>
    </w:p>
    <w:p w14:paraId="1EAE15BE" w14:textId="77777777" w:rsidR="002726BB" w:rsidRPr="005A6238" w:rsidRDefault="00AE7656">
      <w:pPr>
        <w:rPr>
          <w:sz w:val="22"/>
          <w:szCs w:val="22"/>
        </w:rPr>
      </w:pPr>
      <w:r w:rsidRPr="005A6238">
        <w:rPr>
          <w:sz w:val="22"/>
          <w:szCs w:val="22"/>
        </w:rPr>
        <w:t xml:space="preserve">Within this setting, </w:t>
      </w:r>
      <w:r w:rsidRPr="00663130">
        <w:rPr>
          <w:sz w:val="22"/>
          <w:szCs w:val="22"/>
        </w:rPr>
        <w:t xml:space="preserve">The Department of Biology is part of the College of Science and Mathematics, and its degree programs, research, and educational efforts are aligned with the College of Science and Mathematics’ strategic plan. The department offers a comprehensive biology program leading to B.S., B.A., and M.S. degrees. The department also provides several core curriculum and foundational classes for other majors online and in person. </w:t>
      </w:r>
      <w:proofErr w:type="gramStart"/>
      <w:r w:rsidRPr="00663130">
        <w:rPr>
          <w:sz w:val="22"/>
          <w:szCs w:val="22"/>
        </w:rPr>
        <w:t>Faculty</w:t>
      </w:r>
      <w:proofErr w:type="gramEnd"/>
      <w:r w:rsidRPr="00663130">
        <w:rPr>
          <w:sz w:val="22"/>
          <w:szCs w:val="22"/>
        </w:rPr>
        <w:t xml:space="preserve"> are expected to implement student-centered pedagogies in our classrooms and broad-based laboratory instruction to our students</w:t>
      </w:r>
      <w:r w:rsidRPr="005A6238">
        <w:rPr>
          <w:sz w:val="22"/>
          <w:szCs w:val="22"/>
        </w:rPr>
        <w:t>.</w:t>
      </w:r>
    </w:p>
    <w:p w14:paraId="1784DB83" w14:textId="77777777" w:rsidR="002726BB" w:rsidRPr="005A6238" w:rsidRDefault="002726BB">
      <w:pPr>
        <w:rPr>
          <w:sz w:val="22"/>
          <w:szCs w:val="22"/>
          <w:u w:val="single"/>
        </w:rPr>
      </w:pPr>
    </w:p>
    <w:p w14:paraId="5EE600FD" w14:textId="4A3276C3" w:rsidR="002726BB" w:rsidRPr="005A6238" w:rsidRDefault="00AE7656">
      <w:pPr>
        <w:rPr>
          <w:sz w:val="22"/>
          <w:szCs w:val="22"/>
        </w:rPr>
      </w:pPr>
      <w:r w:rsidRPr="005A6238">
        <w:rPr>
          <w:sz w:val="22"/>
          <w:szCs w:val="22"/>
          <w:u w:val="single"/>
        </w:rPr>
        <w:t>Position Description</w:t>
      </w:r>
      <w:r w:rsidRPr="005A6238">
        <w:rPr>
          <w:sz w:val="22"/>
          <w:szCs w:val="22"/>
        </w:rPr>
        <w:t xml:space="preserve">: Reporting to the department chair, the visiting instructors of </w:t>
      </w:r>
      <w:r w:rsidRPr="00663130">
        <w:rPr>
          <w:sz w:val="22"/>
          <w:szCs w:val="22"/>
        </w:rPr>
        <w:t xml:space="preserve">biology </w:t>
      </w:r>
      <w:r w:rsidRPr="005A6238">
        <w:rPr>
          <w:sz w:val="22"/>
          <w:szCs w:val="22"/>
        </w:rPr>
        <w:t xml:space="preserve">are </w:t>
      </w:r>
      <w:r w:rsidRPr="00663130">
        <w:rPr>
          <w:sz w:val="22"/>
          <w:szCs w:val="22"/>
        </w:rPr>
        <w:t>expected to deliver 15 contact hours of instruction in a combination of courses that include: Concepts of Biology, Environmental Biology,</w:t>
      </w:r>
      <w:r w:rsidR="001018FF" w:rsidRPr="00663130">
        <w:rPr>
          <w:sz w:val="22"/>
          <w:szCs w:val="22"/>
        </w:rPr>
        <w:t xml:space="preserve"> Foundations of Microbiology, </w:t>
      </w:r>
      <w:r w:rsidR="004156FA" w:rsidRPr="00663130">
        <w:rPr>
          <w:sz w:val="22"/>
          <w:szCs w:val="22"/>
        </w:rPr>
        <w:t xml:space="preserve">Anatomy and Physiology I and </w:t>
      </w:r>
      <w:proofErr w:type="gramStart"/>
      <w:r w:rsidR="004156FA" w:rsidRPr="00663130">
        <w:rPr>
          <w:sz w:val="22"/>
          <w:szCs w:val="22"/>
        </w:rPr>
        <w:t xml:space="preserve">II, </w:t>
      </w:r>
      <w:r w:rsidRPr="00663130">
        <w:rPr>
          <w:sz w:val="22"/>
          <w:szCs w:val="22"/>
        </w:rPr>
        <w:t xml:space="preserve"> Principles</w:t>
      </w:r>
      <w:proofErr w:type="gramEnd"/>
      <w:r w:rsidRPr="00663130">
        <w:rPr>
          <w:sz w:val="22"/>
          <w:szCs w:val="22"/>
        </w:rPr>
        <w:t xml:space="preserve"> of Biology I and II, and their associated laboratory courses</w:t>
      </w:r>
      <w:r w:rsidRPr="005A6238">
        <w:rPr>
          <w:sz w:val="22"/>
          <w:szCs w:val="22"/>
        </w:rPr>
        <w:t xml:space="preserve">. This is an </w:t>
      </w:r>
      <w:r w:rsidRPr="00663130">
        <w:rPr>
          <w:i/>
          <w:iCs/>
          <w:sz w:val="22"/>
          <w:szCs w:val="22"/>
        </w:rPr>
        <w:t>academic year</w:t>
      </w:r>
      <w:r w:rsidRPr="005A6238">
        <w:rPr>
          <w:i/>
          <w:iCs/>
          <w:sz w:val="22"/>
          <w:szCs w:val="22"/>
        </w:rPr>
        <w:t xml:space="preserve"> </w:t>
      </w:r>
      <w:r w:rsidRPr="005A6238">
        <w:rPr>
          <w:sz w:val="22"/>
          <w:szCs w:val="22"/>
        </w:rPr>
        <w:t xml:space="preserve">appointment for the months of </w:t>
      </w:r>
      <w:r w:rsidRPr="00663130">
        <w:rPr>
          <w:i/>
          <w:iCs/>
          <w:sz w:val="22"/>
          <w:szCs w:val="22"/>
        </w:rPr>
        <w:t>August 2023-May 2024</w:t>
      </w:r>
      <w:r w:rsidRPr="005A6238">
        <w:rPr>
          <w:sz w:val="22"/>
          <w:szCs w:val="22"/>
        </w:rPr>
        <w:t xml:space="preserve">, and the salary is competitive and commensurate with qualifications and experience. </w:t>
      </w:r>
      <w:r w:rsidR="00870BB9">
        <w:rPr>
          <w:sz w:val="22"/>
          <w:szCs w:val="22"/>
        </w:rPr>
        <w:t>Courses are offered on the Statesboro, Armstrong, and Liberty campuses.</w:t>
      </w:r>
    </w:p>
    <w:p w14:paraId="38C0BFEE" w14:textId="77777777" w:rsidR="002726BB" w:rsidRPr="005A6238" w:rsidRDefault="002726BB">
      <w:pPr>
        <w:rPr>
          <w:sz w:val="22"/>
          <w:szCs w:val="22"/>
          <w:u w:val="single"/>
        </w:rPr>
      </w:pPr>
    </w:p>
    <w:p w14:paraId="558FD504" w14:textId="77777777" w:rsidR="002726BB" w:rsidRPr="005A6238" w:rsidRDefault="0079736D">
      <w:pPr>
        <w:rPr>
          <w:sz w:val="22"/>
          <w:szCs w:val="22"/>
          <w:u w:val="single"/>
        </w:rPr>
      </w:pPr>
      <w:r w:rsidRPr="005A6238">
        <w:rPr>
          <w:sz w:val="22"/>
          <w:szCs w:val="22"/>
          <w:u w:val="single"/>
        </w:rPr>
        <w:t>Required Qualifications:</w:t>
      </w:r>
    </w:p>
    <w:p w14:paraId="09EBE634" w14:textId="77777777" w:rsidR="00AE7656" w:rsidRPr="005A6238" w:rsidRDefault="00AE7656" w:rsidP="00AE7656">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A6238">
        <w:rPr>
          <w:sz w:val="22"/>
          <w:szCs w:val="22"/>
        </w:rPr>
        <w:t xml:space="preserve">Earned </w:t>
      </w:r>
      <w:proofErr w:type="gramStart"/>
      <w:r w:rsidRPr="00663130">
        <w:rPr>
          <w:sz w:val="22"/>
          <w:szCs w:val="22"/>
        </w:rPr>
        <w:t>Master’s</w:t>
      </w:r>
      <w:r w:rsidRPr="005A6238">
        <w:rPr>
          <w:sz w:val="22"/>
          <w:szCs w:val="22"/>
        </w:rPr>
        <w:t xml:space="preserve"> in </w:t>
      </w:r>
      <w:r w:rsidRPr="00663130">
        <w:rPr>
          <w:sz w:val="22"/>
          <w:szCs w:val="22"/>
        </w:rPr>
        <w:t>Biology</w:t>
      </w:r>
      <w:proofErr w:type="gramEnd"/>
      <w:r w:rsidRPr="005A6238">
        <w:rPr>
          <w:sz w:val="22"/>
          <w:szCs w:val="22"/>
        </w:rPr>
        <w:t xml:space="preserve">, or a closely related field, by </w:t>
      </w:r>
      <w:r w:rsidRPr="00663130">
        <w:rPr>
          <w:sz w:val="22"/>
          <w:szCs w:val="22"/>
        </w:rPr>
        <w:t xml:space="preserve">July 1, 2023 </w:t>
      </w:r>
      <w:r w:rsidRPr="005A6238">
        <w:rPr>
          <w:sz w:val="22"/>
          <w:szCs w:val="22"/>
        </w:rPr>
        <w:t>with at least 18 graduate</w:t>
      </w:r>
    </w:p>
    <w:p w14:paraId="39EB1402" w14:textId="77777777" w:rsidR="00AE7656" w:rsidRPr="005A6238" w:rsidRDefault="00AE7656" w:rsidP="00AE765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5A6238">
        <w:rPr>
          <w:sz w:val="22"/>
          <w:szCs w:val="22"/>
        </w:rPr>
        <w:tab/>
        <w:t xml:space="preserve">semester hours in </w:t>
      </w:r>
      <w:r w:rsidRPr="00663130">
        <w:rPr>
          <w:sz w:val="22"/>
          <w:szCs w:val="22"/>
        </w:rPr>
        <w:t>Biology</w:t>
      </w:r>
      <w:r w:rsidRPr="005A6238">
        <w:rPr>
          <w:sz w:val="22"/>
          <w:szCs w:val="22"/>
        </w:rPr>
        <w:t>.</w:t>
      </w:r>
    </w:p>
    <w:p w14:paraId="0A6B76A2" w14:textId="77777777" w:rsidR="00AE7656" w:rsidRPr="00663130" w:rsidRDefault="001018FF" w:rsidP="00AE7656">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2"/>
          <w:szCs w:val="22"/>
        </w:rPr>
      </w:pPr>
      <w:r w:rsidRPr="00663130">
        <w:rPr>
          <w:iCs/>
          <w:sz w:val="22"/>
          <w:szCs w:val="22"/>
        </w:rPr>
        <w:t>A</w:t>
      </w:r>
      <w:r w:rsidR="00AE7656" w:rsidRPr="00663130">
        <w:rPr>
          <w:iCs/>
          <w:sz w:val="22"/>
          <w:szCs w:val="22"/>
        </w:rPr>
        <w:t xml:space="preserve">bility to teach online </w:t>
      </w:r>
      <w:proofErr w:type="gramStart"/>
      <w:r w:rsidR="00AE7656" w:rsidRPr="00663130">
        <w:rPr>
          <w:iCs/>
          <w:sz w:val="22"/>
          <w:szCs w:val="22"/>
        </w:rPr>
        <w:t>courses</w:t>
      </w:r>
      <w:proofErr w:type="gramEnd"/>
    </w:p>
    <w:p w14:paraId="57B2D986" w14:textId="77777777" w:rsidR="00AE7656" w:rsidRPr="00663130" w:rsidRDefault="00AE7656" w:rsidP="00AE7656">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2"/>
          <w:szCs w:val="22"/>
        </w:rPr>
      </w:pPr>
      <w:r w:rsidRPr="00663130">
        <w:rPr>
          <w:iCs/>
          <w:sz w:val="22"/>
          <w:szCs w:val="22"/>
        </w:rPr>
        <w:t xml:space="preserve">Experience working with electronic teaching </w:t>
      </w:r>
      <w:proofErr w:type="gramStart"/>
      <w:r w:rsidRPr="00663130">
        <w:rPr>
          <w:iCs/>
          <w:sz w:val="22"/>
          <w:szCs w:val="22"/>
        </w:rPr>
        <w:t>websites</w:t>
      </w:r>
      <w:proofErr w:type="gramEnd"/>
    </w:p>
    <w:p w14:paraId="034FDE1F" w14:textId="77777777" w:rsidR="00AE7656" w:rsidRPr="00663130" w:rsidRDefault="0079736D" w:rsidP="00AE7656">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663130">
        <w:rPr>
          <w:sz w:val="22"/>
          <w:szCs w:val="22"/>
        </w:rPr>
        <w:t xml:space="preserve">Willingness to engage with institutional student success initiatives. </w:t>
      </w:r>
    </w:p>
    <w:p w14:paraId="2A090914" w14:textId="77777777" w:rsidR="002726BB" w:rsidRPr="00663130" w:rsidRDefault="0079736D" w:rsidP="00AE7656">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663130">
        <w:rPr>
          <w:sz w:val="22"/>
          <w:szCs w:val="22"/>
        </w:rPr>
        <w:t>Commitment to engaging with best practice initiatives in instruction and pedagogy, mentoring, and curriculum design and development.</w:t>
      </w:r>
    </w:p>
    <w:p w14:paraId="37AE187D" w14:textId="77777777" w:rsidR="002726BB" w:rsidRPr="005A6238" w:rsidRDefault="002726BB">
      <w:pPr>
        <w:rPr>
          <w:sz w:val="22"/>
          <w:szCs w:val="22"/>
          <w:u w:val="single"/>
        </w:rPr>
      </w:pPr>
    </w:p>
    <w:p w14:paraId="2CEE442F" w14:textId="77777777" w:rsidR="002726BB" w:rsidRPr="005A6238" w:rsidRDefault="0079736D">
      <w:pPr>
        <w:rPr>
          <w:sz w:val="22"/>
          <w:szCs w:val="22"/>
          <w:u w:val="single"/>
        </w:rPr>
      </w:pPr>
      <w:r w:rsidRPr="005A6238">
        <w:rPr>
          <w:sz w:val="22"/>
          <w:szCs w:val="22"/>
          <w:u w:val="single"/>
        </w:rPr>
        <w:t>Preferred Qualifications:</w:t>
      </w:r>
    </w:p>
    <w:p w14:paraId="4BBA9192" w14:textId="77777777" w:rsidR="00AE7656" w:rsidRPr="00663130" w:rsidRDefault="00AE7656" w:rsidP="00AE7656">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sz w:val="22"/>
          <w:szCs w:val="22"/>
        </w:rPr>
      </w:pPr>
      <w:r w:rsidRPr="00663130">
        <w:rPr>
          <w:sz w:val="22"/>
          <w:szCs w:val="22"/>
        </w:rPr>
        <w:t>Earned doctoral degree in Biology or a closely related field, by July 1, 202</w:t>
      </w:r>
      <w:r w:rsidR="001018FF" w:rsidRPr="00663130">
        <w:rPr>
          <w:sz w:val="22"/>
          <w:szCs w:val="22"/>
        </w:rPr>
        <w:t>3</w:t>
      </w:r>
    </w:p>
    <w:p w14:paraId="4F6F675A" w14:textId="77777777" w:rsidR="00AE7656" w:rsidRPr="00663130" w:rsidRDefault="00AE7656" w:rsidP="00AE7656">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663130">
        <w:rPr>
          <w:sz w:val="22"/>
          <w:szCs w:val="22"/>
        </w:rPr>
        <w:t xml:space="preserve">Experience implementing student-centered pedagogies that promote an active learning </w:t>
      </w:r>
      <w:proofErr w:type="gramStart"/>
      <w:r w:rsidRPr="00663130">
        <w:rPr>
          <w:sz w:val="22"/>
          <w:szCs w:val="22"/>
        </w:rPr>
        <w:t>environment</w:t>
      </w:r>
      <w:proofErr w:type="gramEnd"/>
    </w:p>
    <w:p w14:paraId="7FDCD550" w14:textId="77777777" w:rsidR="00AE7656" w:rsidRPr="00663130" w:rsidRDefault="00AE7656" w:rsidP="00AE7656">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663130">
        <w:rPr>
          <w:sz w:val="22"/>
          <w:szCs w:val="22"/>
        </w:rPr>
        <w:lastRenderedPageBreak/>
        <w:t>A minimum of 1 year of college/university teaching</w:t>
      </w:r>
    </w:p>
    <w:p w14:paraId="55F0544C" w14:textId="77777777" w:rsidR="00AE7656" w:rsidRPr="00663130" w:rsidRDefault="001018FF" w:rsidP="00AE7656">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sz w:val="22"/>
          <w:szCs w:val="22"/>
        </w:rPr>
      </w:pPr>
      <w:r w:rsidRPr="00663130">
        <w:rPr>
          <w:iCs/>
          <w:sz w:val="22"/>
          <w:szCs w:val="22"/>
        </w:rPr>
        <w:t xml:space="preserve">Certification/training to teach online courses or </w:t>
      </w:r>
      <w:r w:rsidRPr="00663130">
        <w:rPr>
          <w:sz w:val="22"/>
          <w:szCs w:val="22"/>
        </w:rPr>
        <w:t>e</w:t>
      </w:r>
      <w:r w:rsidR="00AE7656" w:rsidRPr="00663130">
        <w:rPr>
          <w:sz w:val="22"/>
          <w:szCs w:val="22"/>
        </w:rPr>
        <w:t xml:space="preserve">xperience teaching online </w:t>
      </w:r>
      <w:proofErr w:type="gramStart"/>
      <w:r w:rsidR="00AE7656" w:rsidRPr="00663130">
        <w:rPr>
          <w:sz w:val="22"/>
          <w:szCs w:val="22"/>
        </w:rPr>
        <w:t>courses</w:t>
      </w:r>
      <w:proofErr w:type="gramEnd"/>
    </w:p>
    <w:p w14:paraId="7FDED9B9" w14:textId="77777777" w:rsidR="002726BB" w:rsidRPr="00663130" w:rsidRDefault="002726B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2353808D" w14:textId="77777777" w:rsidR="002726BB" w:rsidRPr="00663130" w:rsidRDefault="0079736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663130">
        <w:rPr>
          <w:sz w:val="22"/>
          <w:szCs w:val="22"/>
          <w:u w:val="single"/>
        </w:rPr>
        <w:t>Conditions of Employment:</w:t>
      </w:r>
    </w:p>
    <w:p w14:paraId="55775BE4" w14:textId="77777777" w:rsidR="002726BB" w:rsidRPr="00663130" w:rsidRDefault="0079736D">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663130">
        <w:rPr>
          <w:sz w:val="22"/>
          <w:szCs w:val="22"/>
        </w:rPr>
        <w:t>Must be authorized to work in the United States for the duration of employment without assistance from the institution.</w:t>
      </w:r>
    </w:p>
    <w:p w14:paraId="5F0D1C48" w14:textId="77777777" w:rsidR="00AE7656" w:rsidRPr="00663130" w:rsidRDefault="0079736D" w:rsidP="00AE7656">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5A6238">
        <w:rPr>
          <w:sz w:val="22"/>
          <w:szCs w:val="22"/>
        </w:rPr>
        <w:t xml:space="preserve">All work (with limited exceptions such as research and study abroad and outside activities such as grading and email correspondence) for Georgia Southern University must be completed while the employee is physically present in the state of Georgia, unless specifically authorized by the university for a specific purpose and limited </w:t>
      </w:r>
      <w:proofErr w:type="gramStart"/>
      <w:r w:rsidRPr="005A6238">
        <w:rPr>
          <w:sz w:val="22"/>
          <w:szCs w:val="22"/>
        </w:rPr>
        <w:t>period of time</w:t>
      </w:r>
      <w:proofErr w:type="gramEnd"/>
      <w:r w:rsidRPr="005A6238">
        <w:rPr>
          <w:sz w:val="22"/>
          <w:szCs w:val="22"/>
        </w:rPr>
        <w:t xml:space="preserve"> within current policy. </w:t>
      </w:r>
      <w:r w:rsidRPr="00663130">
        <w:rPr>
          <w:sz w:val="22"/>
          <w:szCs w:val="22"/>
        </w:rPr>
        <w:t xml:space="preserve"> </w:t>
      </w:r>
    </w:p>
    <w:p w14:paraId="1502E9EC" w14:textId="77777777" w:rsidR="002726BB" w:rsidRPr="00663130" w:rsidRDefault="0079736D" w:rsidP="00AE7656">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663130">
        <w:rPr>
          <w:sz w:val="22"/>
          <w:szCs w:val="22"/>
        </w:rPr>
        <w:t>Faculty are expected to contribute to the vibrant university community by engaging students, participating in events, and performing other responsibilities on-</w:t>
      </w:r>
      <w:proofErr w:type="gramStart"/>
      <w:r w:rsidRPr="00663130">
        <w:rPr>
          <w:sz w:val="22"/>
          <w:szCs w:val="22"/>
        </w:rPr>
        <w:t>campus</w:t>
      </w:r>
      <w:proofErr w:type="gramEnd"/>
      <w:r w:rsidRPr="00663130">
        <w:rPr>
          <w:sz w:val="22"/>
          <w:szCs w:val="22"/>
        </w:rPr>
        <w:t xml:space="preserve"> </w:t>
      </w:r>
    </w:p>
    <w:p w14:paraId="2BD4CE90" w14:textId="1DF506AD" w:rsidR="002726BB" w:rsidRPr="00663130" w:rsidRDefault="0079736D">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663130">
        <w:rPr>
          <w:sz w:val="22"/>
          <w:szCs w:val="22"/>
        </w:rPr>
        <w:t xml:space="preserve">Faculty may be required to teach, conduct research, or perform service duties on any of the three campuses.  Georgia Southern provides accessible transportation options between campuses. </w:t>
      </w:r>
    </w:p>
    <w:p w14:paraId="1E053D43" w14:textId="77777777" w:rsidR="002726BB" w:rsidRPr="00663130" w:rsidRDefault="002726B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u w:val="single"/>
        </w:rPr>
      </w:pPr>
    </w:p>
    <w:p w14:paraId="4A0BE9BD" w14:textId="77777777" w:rsidR="002726BB" w:rsidRPr="00663130" w:rsidRDefault="002726B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612CC8E" w14:textId="5C0DD584" w:rsidR="002726BB" w:rsidRPr="005A6238" w:rsidRDefault="00797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A6238">
        <w:rPr>
          <w:sz w:val="22"/>
          <w:szCs w:val="22"/>
        </w:rPr>
        <w:t xml:space="preserve">Screening of applications begins </w:t>
      </w:r>
      <w:r w:rsidR="00AE7656" w:rsidRPr="00663130">
        <w:rPr>
          <w:sz w:val="22"/>
          <w:szCs w:val="22"/>
        </w:rPr>
        <w:t xml:space="preserve">July </w:t>
      </w:r>
      <w:r w:rsidR="00B84686">
        <w:rPr>
          <w:sz w:val="22"/>
          <w:szCs w:val="22"/>
        </w:rPr>
        <w:t>7</w:t>
      </w:r>
      <w:r w:rsidR="00AE7656" w:rsidRPr="00663130">
        <w:rPr>
          <w:sz w:val="22"/>
          <w:szCs w:val="22"/>
        </w:rPr>
        <w:t xml:space="preserve">, </w:t>
      </w:r>
      <w:proofErr w:type="gramStart"/>
      <w:r w:rsidR="00AE7656" w:rsidRPr="00663130">
        <w:rPr>
          <w:sz w:val="22"/>
          <w:szCs w:val="22"/>
        </w:rPr>
        <w:t>2023</w:t>
      </w:r>
      <w:proofErr w:type="gramEnd"/>
      <w:r w:rsidR="00AE7656" w:rsidRPr="00663130">
        <w:rPr>
          <w:sz w:val="22"/>
          <w:szCs w:val="22"/>
        </w:rPr>
        <w:t xml:space="preserve"> </w:t>
      </w:r>
      <w:r w:rsidR="00AE7656" w:rsidRPr="005A6238">
        <w:rPr>
          <w:sz w:val="22"/>
          <w:szCs w:val="22"/>
        </w:rPr>
        <w:t xml:space="preserve">and continues until </w:t>
      </w:r>
      <w:r w:rsidR="00AE7656" w:rsidRPr="00663130">
        <w:rPr>
          <w:sz w:val="22"/>
          <w:szCs w:val="22"/>
        </w:rPr>
        <w:t xml:space="preserve">all three </w:t>
      </w:r>
      <w:r w:rsidR="00AE7656" w:rsidRPr="005A6238">
        <w:rPr>
          <w:sz w:val="22"/>
          <w:szCs w:val="22"/>
        </w:rPr>
        <w:t>position</w:t>
      </w:r>
      <w:r w:rsidR="00AE7656" w:rsidRPr="00663130">
        <w:rPr>
          <w:sz w:val="22"/>
          <w:szCs w:val="22"/>
        </w:rPr>
        <w:t>s</w:t>
      </w:r>
      <w:r w:rsidR="00AE7656" w:rsidRPr="005A6238">
        <w:rPr>
          <w:sz w:val="22"/>
          <w:szCs w:val="22"/>
        </w:rPr>
        <w:t xml:space="preserve"> </w:t>
      </w:r>
      <w:r w:rsidR="00AE7656" w:rsidRPr="00663130">
        <w:rPr>
          <w:sz w:val="22"/>
          <w:szCs w:val="22"/>
        </w:rPr>
        <w:t>are</w:t>
      </w:r>
      <w:r w:rsidR="00AE7656" w:rsidRPr="005A6238">
        <w:rPr>
          <w:sz w:val="22"/>
          <w:szCs w:val="22"/>
        </w:rPr>
        <w:t xml:space="preserve"> filled</w:t>
      </w:r>
      <w:r w:rsidRPr="005A6238">
        <w:rPr>
          <w:sz w:val="22"/>
          <w:szCs w:val="22"/>
        </w:rPr>
        <w:t xml:space="preserve">. The preferred position starting date is </w:t>
      </w:r>
      <w:r w:rsidR="00AE7656" w:rsidRPr="005A6238">
        <w:rPr>
          <w:sz w:val="22"/>
          <w:szCs w:val="22"/>
        </w:rPr>
        <w:t>August 1, 2023</w:t>
      </w:r>
      <w:r w:rsidRPr="005A6238">
        <w:rPr>
          <w:sz w:val="22"/>
          <w:szCs w:val="22"/>
        </w:rPr>
        <w:t>. A complete application consists of a letter addressing the qualifications cited above; a curriculum vitae</w:t>
      </w:r>
      <w:r w:rsidRPr="005A6238">
        <w:rPr>
          <w:i/>
          <w:sz w:val="22"/>
          <w:szCs w:val="22"/>
        </w:rPr>
        <w:t>;</w:t>
      </w:r>
      <w:r w:rsidRPr="005A6238">
        <w:rPr>
          <w:sz w:val="22"/>
          <w:szCs w:val="22"/>
        </w:rPr>
        <w:t xml:space="preserve"> and the names, addresses, telephone numbers, and email addresses of at least </w:t>
      </w:r>
      <w:r w:rsidR="00890940" w:rsidRPr="005A6238">
        <w:rPr>
          <w:sz w:val="22"/>
          <w:szCs w:val="22"/>
        </w:rPr>
        <w:t xml:space="preserve">3 </w:t>
      </w:r>
      <w:r w:rsidRPr="005A6238">
        <w:rPr>
          <w:sz w:val="22"/>
          <w:szCs w:val="22"/>
        </w:rPr>
        <w:t>professional references. Other documentation may be requested. Only complete applications submitted electronically will be considered. Finalists will be required to submit to a background investigation. Applications and nominations should be sent to:</w:t>
      </w:r>
    </w:p>
    <w:p w14:paraId="5A3E35B5" w14:textId="3753888C" w:rsidR="00AE7656" w:rsidRPr="005A6238" w:rsidRDefault="0079736D" w:rsidP="00AE76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5A6238">
        <w:rPr>
          <w:sz w:val="22"/>
          <w:szCs w:val="22"/>
        </w:rPr>
        <w:tab/>
      </w:r>
      <w:r w:rsidR="00AE7656" w:rsidRPr="00663130">
        <w:rPr>
          <w:sz w:val="22"/>
          <w:szCs w:val="22"/>
        </w:rPr>
        <w:t>Professor Scott C. Mateer</w:t>
      </w:r>
      <w:r w:rsidR="00AE7656" w:rsidRPr="005A6238">
        <w:rPr>
          <w:sz w:val="22"/>
          <w:szCs w:val="22"/>
        </w:rPr>
        <w:t>, Search Chair, Search #</w:t>
      </w:r>
      <w:r w:rsidR="00AE7656" w:rsidRPr="00663130">
        <w:rPr>
          <w:sz w:val="22"/>
          <w:szCs w:val="22"/>
        </w:rPr>
        <w:t xml:space="preserve"> </w:t>
      </w:r>
      <w:r>
        <w:rPr>
          <w:rFonts w:eastAsia="Cambria"/>
          <w:b/>
          <w:sz w:val="22"/>
          <w:szCs w:val="22"/>
        </w:rPr>
        <w:t>12184</w:t>
      </w:r>
    </w:p>
    <w:p w14:paraId="1F9F3D98" w14:textId="77777777" w:rsidR="00AE7656" w:rsidRPr="005A6238" w:rsidRDefault="00AE7656" w:rsidP="00AE76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A6238">
        <w:rPr>
          <w:sz w:val="22"/>
          <w:szCs w:val="22"/>
        </w:rPr>
        <w:tab/>
      </w:r>
      <w:r w:rsidRPr="005A6238">
        <w:rPr>
          <w:sz w:val="22"/>
          <w:szCs w:val="22"/>
        </w:rPr>
        <w:tab/>
      </w:r>
      <w:r w:rsidRPr="005A6238">
        <w:rPr>
          <w:sz w:val="22"/>
          <w:szCs w:val="22"/>
        </w:rPr>
        <w:tab/>
        <w:t>Georgia Southern University</w:t>
      </w:r>
    </w:p>
    <w:p w14:paraId="3B0AA5B8" w14:textId="77777777" w:rsidR="00AE7656" w:rsidRPr="00663130" w:rsidRDefault="00AE7656" w:rsidP="00AE76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5A6238">
        <w:rPr>
          <w:sz w:val="22"/>
          <w:szCs w:val="22"/>
        </w:rPr>
        <w:tab/>
        <w:t xml:space="preserve">Electronic mail:  </w:t>
      </w:r>
      <w:r w:rsidRPr="00663130">
        <w:rPr>
          <w:sz w:val="22"/>
          <w:szCs w:val="22"/>
        </w:rPr>
        <w:t>smateer@georgiasouthern.edu</w:t>
      </w:r>
    </w:p>
    <w:p w14:paraId="228451D9" w14:textId="77777777" w:rsidR="00AE7656" w:rsidRPr="00663130" w:rsidRDefault="00AE7656" w:rsidP="00AE76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5A6238">
        <w:rPr>
          <w:sz w:val="22"/>
          <w:szCs w:val="22"/>
        </w:rPr>
        <w:tab/>
        <w:t>Telephone</w:t>
      </w:r>
      <w:r w:rsidRPr="00663130">
        <w:rPr>
          <w:sz w:val="22"/>
          <w:szCs w:val="22"/>
        </w:rPr>
        <w:t>: 912.660.7996</w:t>
      </w:r>
    </w:p>
    <w:p w14:paraId="4944A8AE" w14:textId="77777777" w:rsidR="002726BB" w:rsidRDefault="002726BB" w:rsidP="00AE7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sz w:val="22"/>
          <w:szCs w:val="22"/>
        </w:rPr>
      </w:pPr>
    </w:p>
    <w:p w14:paraId="6A07F38D" w14:textId="77777777" w:rsidR="002726BB" w:rsidRDefault="0079736D">
      <w:pPr>
        <w:pBdr>
          <w:top w:val="nil"/>
          <w:left w:val="nil"/>
          <w:bottom w:val="nil"/>
          <w:right w:val="nil"/>
          <w:between w:val="nil"/>
        </w:pBdr>
        <w:rPr>
          <w:color w:val="000000"/>
          <w:sz w:val="22"/>
          <w:szCs w:val="22"/>
        </w:rPr>
      </w:pPr>
      <w:r>
        <w:rPr>
          <w:color w:val="000000"/>
          <w:sz w:val="22"/>
          <w:szCs w:val="22"/>
        </w:rPr>
        <w:t xml:space="preserve">More information about the institution is available through </w:t>
      </w:r>
      <w:hyperlink r:id="rId7">
        <w:r>
          <w:rPr>
            <w:color w:val="0000FF"/>
            <w:sz w:val="22"/>
            <w:szCs w:val="22"/>
            <w:u w:val="single"/>
          </w:rPr>
          <w:t>http://www.georgiasouthern.edu</w:t>
        </w:r>
      </w:hyperlink>
      <w:r>
        <w:rPr>
          <w:color w:val="000000"/>
          <w:sz w:val="22"/>
          <w:szCs w:val="22"/>
        </w:rPr>
        <w:t xml:space="preserve"> or </w:t>
      </w:r>
      <w:hyperlink r:id="rId8" w:history="1">
        <w:r w:rsidR="00890940" w:rsidRPr="008807A6">
          <w:rPr>
            <w:rStyle w:val="Hyperlink"/>
            <w:sz w:val="22"/>
            <w:szCs w:val="22"/>
          </w:rPr>
          <w:t>http://cosm.georgiasouthern.edu/biology/</w:t>
        </w:r>
        <w:r w:rsidRPr="008807A6">
          <w:rPr>
            <w:rStyle w:val="Hyperlink"/>
            <w:sz w:val="22"/>
            <w:szCs w:val="22"/>
          </w:rPr>
          <w:t>.</w:t>
        </w:r>
      </w:hyperlink>
      <w:r>
        <w:rPr>
          <w:color w:val="000080"/>
          <w:sz w:val="22"/>
          <w:szCs w:val="22"/>
        </w:rPr>
        <w:t xml:space="preserve"> </w:t>
      </w:r>
      <w:r>
        <w:rPr>
          <w:color w:val="000000"/>
          <w:sz w:val="22"/>
          <w:szCs w:val="22"/>
        </w:rPr>
        <w:t>The names of applicants and nominees, vitae, and other non-evaluative information may be subject to public inspection under the Georgia Open Records Act. Georgia Southern University provides equal employment opportunities to all employees and applicants for employment without regard to race, color, sex, sexual orientation, gender identity or expression, national origin, religion, age, veteran status, political affiliation, or disability. Individuals who need reasonable accommodations under the Americans with Disabilities Act to participate in the search process should notify Human Resources at 912-478-6947.</w:t>
      </w:r>
    </w:p>
    <w:sectPr w:rsidR="002726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04EDC8"/>
    <w:lvl w:ilvl="0">
      <w:numFmt w:val="decimal"/>
      <w:lvlText w:val="*"/>
      <w:lvlJc w:val="left"/>
    </w:lvl>
  </w:abstractNum>
  <w:abstractNum w:abstractNumId="1" w15:restartNumberingAfterBreak="0">
    <w:nsid w:val="1F1B782E"/>
    <w:multiLevelType w:val="multilevel"/>
    <w:tmpl w:val="BFE8C62C"/>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AB34C02"/>
    <w:multiLevelType w:val="multilevel"/>
    <w:tmpl w:val="508A229C"/>
    <w:lvl w:ilvl="0">
      <w:start w:val="1"/>
      <w:numFmt w:val="bullet"/>
      <w:lvlText w:val="•"/>
      <w:lvlJc w:val="left"/>
      <w:pPr>
        <w:ind w:left="1" w:hanging="1"/>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62023628">
    <w:abstractNumId w:val="1"/>
  </w:num>
  <w:num w:numId="2" w16cid:durableId="1976518492">
    <w:abstractNumId w:val="2"/>
  </w:num>
  <w:num w:numId="3" w16cid:durableId="15646127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BB"/>
    <w:rsid w:val="00060651"/>
    <w:rsid w:val="001018FF"/>
    <w:rsid w:val="002726BB"/>
    <w:rsid w:val="004156FA"/>
    <w:rsid w:val="005A6238"/>
    <w:rsid w:val="006040B9"/>
    <w:rsid w:val="00663130"/>
    <w:rsid w:val="0079736D"/>
    <w:rsid w:val="00870BB9"/>
    <w:rsid w:val="008807A6"/>
    <w:rsid w:val="00890940"/>
    <w:rsid w:val="00AE7656"/>
    <w:rsid w:val="00B8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C5EE"/>
  <w15:docId w15:val="{22CDCE47-F386-774F-8F00-2EE1EF4B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Pr>
      <w:b/>
      <w:bCs/>
    </w:rPr>
  </w:style>
  <w:style w:type="paragraph" w:customStyle="1" w:styleId="Level1">
    <w:name w:val="Level 1"/>
    <w:pPr>
      <w:autoSpaceDE w:val="0"/>
      <w:autoSpaceDN w:val="0"/>
      <w:adjustRightInd w:val="0"/>
      <w:ind w:left="720"/>
    </w:pPr>
  </w:style>
  <w:style w:type="character" w:customStyle="1" w:styleId="SYSHYPERTEXT">
    <w:name w:val="SYS_HYPERTEXT"/>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57069"/>
    <w:rPr>
      <w:rFonts w:ascii="Tahoma" w:hAnsi="Tahoma" w:cs="Tahoma"/>
      <w:sz w:val="16"/>
      <w:szCs w:val="16"/>
    </w:rPr>
  </w:style>
  <w:style w:type="paragraph" w:styleId="Header">
    <w:name w:val="header"/>
    <w:basedOn w:val="Normal"/>
    <w:rsid w:val="0097412F"/>
    <w:pPr>
      <w:tabs>
        <w:tab w:val="center" w:pos="4320"/>
        <w:tab w:val="right" w:pos="8640"/>
      </w:tabs>
    </w:pPr>
  </w:style>
  <w:style w:type="paragraph" w:styleId="Footer">
    <w:name w:val="footer"/>
    <w:basedOn w:val="Normal"/>
    <w:rsid w:val="0097412F"/>
    <w:pPr>
      <w:tabs>
        <w:tab w:val="center" w:pos="4320"/>
        <w:tab w:val="right" w:pos="8640"/>
      </w:tabs>
    </w:pPr>
  </w:style>
  <w:style w:type="paragraph" w:styleId="ListParagraph">
    <w:name w:val="List Paragraph"/>
    <w:basedOn w:val="Normal"/>
    <w:uiPriority w:val="34"/>
    <w:qFormat/>
    <w:rsid w:val="00C7421F"/>
    <w:pPr>
      <w:ind w:left="720"/>
      <w:contextualSpacing/>
    </w:pPr>
  </w:style>
  <w:style w:type="paragraph" w:styleId="Revision">
    <w:name w:val="Revision"/>
    <w:hidden/>
    <w:uiPriority w:val="99"/>
    <w:semiHidden/>
    <w:rsid w:val="00A85520"/>
  </w:style>
  <w:style w:type="character" w:styleId="CommentReference">
    <w:name w:val="annotation reference"/>
    <w:basedOn w:val="DefaultParagraphFont"/>
    <w:semiHidden/>
    <w:unhideWhenUsed/>
    <w:rsid w:val="00A85520"/>
    <w:rPr>
      <w:sz w:val="16"/>
      <w:szCs w:val="16"/>
    </w:rPr>
  </w:style>
  <w:style w:type="paragraph" w:styleId="CommentText">
    <w:name w:val="annotation text"/>
    <w:basedOn w:val="Normal"/>
    <w:link w:val="CommentTextChar"/>
    <w:semiHidden/>
    <w:unhideWhenUsed/>
    <w:rsid w:val="00A85520"/>
    <w:rPr>
      <w:sz w:val="20"/>
      <w:szCs w:val="20"/>
    </w:rPr>
  </w:style>
  <w:style w:type="character" w:customStyle="1" w:styleId="CommentTextChar">
    <w:name w:val="Comment Text Char"/>
    <w:basedOn w:val="DefaultParagraphFont"/>
    <w:link w:val="CommentText"/>
    <w:semiHidden/>
    <w:rsid w:val="00A85520"/>
  </w:style>
  <w:style w:type="paragraph" w:styleId="CommentSubject">
    <w:name w:val="annotation subject"/>
    <w:basedOn w:val="CommentText"/>
    <w:next w:val="CommentText"/>
    <w:link w:val="CommentSubjectChar"/>
    <w:semiHidden/>
    <w:unhideWhenUsed/>
    <w:rsid w:val="00A85520"/>
    <w:rPr>
      <w:b/>
      <w:bCs/>
    </w:rPr>
  </w:style>
  <w:style w:type="character" w:customStyle="1" w:styleId="CommentSubjectChar">
    <w:name w:val="Comment Subject Char"/>
    <w:basedOn w:val="CommentTextChar"/>
    <w:link w:val="CommentSubject"/>
    <w:semiHidden/>
    <w:rsid w:val="00A8552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AE7656"/>
    <w:rPr>
      <w:rFonts w:eastAsiaTheme="minorHAnsi"/>
      <w:sz w:val="22"/>
    </w:rPr>
  </w:style>
  <w:style w:type="character" w:styleId="UnresolvedMention">
    <w:name w:val="Unresolved Mention"/>
    <w:basedOn w:val="DefaultParagraphFont"/>
    <w:uiPriority w:val="99"/>
    <w:semiHidden/>
    <w:unhideWhenUsed/>
    <w:rsid w:val="0088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sm.georgiasouthern.edu/biology/" TargetMode="External"/><Relationship Id="rId3" Type="http://schemas.openxmlformats.org/officeDocument/2006/relationships/styles" Target="styles.xml"/><Relationship Id="rId7" Type="http://schemas.openxmlformats.org/officeDocument/2006/relationships/hyperlink" Target="http://www.georgiasouth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6e5RlbHK8TbXkGHAPYfZy4fNrg==">AMUW2mWSpEa3dNLhM1slQ0pCkxllQCmKYKjvQo3TbHkpqlLHGmxkLMIgiO3b0KIqBKDdhYzf+GNH0ctczgowdRsEINcTnt2StIUng5uI7ZLoZoEESYzqbyk=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vrichards</dc:creator>
  <cp:lastModifiedBy>Sue Ellen Dechenne-Peters</cp:lastModifiedBy>
  <cp:revision>2</cp:revision>
  <dcterms:created xsi:type="dcterms:W3CDTF">2023-06-23T19:57:00Z</dcterms:created>
  <dcterms:modified xsi:type="dcterms:W3CDTF">2023-06-23T19:57:00Z</dcterms:modified>
</cp:coreProperties>
</file>