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2D677" w14:textId="77777777" w:rsidR="004A5649" w:rsidRPr="00222511" w:rsidRDefault="004A5649" w:rsidP="00222511">
      <w:pPr>
        <w:pStyle w:val="NormalWeb"/>
        <w:rPr>
          <w:color w:val="000000" w:themeColor="text1"/>
          <w:sz w:val="22"/>
          <w:szCs w:val="22"/>
        </w:rPr>
      </w:pPr>
      <w:r w:rsidRPr="00222511">
        <w:rPr>
          <w:b/>
          <w:bCs/>
          <w:color w:val="000000" w:themeColor="text1"/>
          <w:sz w:val="22"/>
          <w:szCs w:val="22"/>
          <w:bdr w:val="none" w:sz="0" w:space="0" w:color="auto" w:frame="1"/>
        </w:rPr>
        <w:t>Two Postdoctoral Research Associate Positions in Undergraduate STEM Education Research </w:t>
      </w:r>
    </w:p>
    <w:p w14:paraId="38C5EABE" w14:textId="77777777" w:rsidR="00222511" w:rsidRPr="00222511" w:rsidRDefault="00222511" w:rsidP="00222511">
      <w:pPr>
        <w:pStyle w:val="NormalWeb"/>
        <w:rPr>
          <w:color w:val="000000" w:themeColor="text1"/>
          <w:sz w:val="22"/>
          <w:szCs w:val="22"/>
        </w:rPr>
      </w:pPr>
    </w:p>
    <w:p w14:paraId="68FA5ED5" w14:textId="1E68E27F" w:rsidR="004A5649" w:rsidRPr="00222511" w:rsidRDefault="004A5649" w:rsidP="00222511">
      <w:pPr>
        <w:pStyle w:val="NormalWeb"/>
        <w:rPr>
          <w:color w:val="000000" w:themeColor="text1"/>
          <w:sz w:val="22"/>
          <w:szCs w:val="22"/>
        </w:rPr>
      </w:pPr>
      <w:r w:rsidRPr="00222511">
        <w:rPr>
          <w:color w:val="000000" w:themeColor="text1"/>
          <w:sz w:val="22"/>
          <w:szCs w:val="22"/>
        </w:rPr>
        <w:t>The University of Nebraska-Lincoln (UNL) and the University of Virginia seek applicants for two postdoctoral research associate positions in discipline-based education research. The associates will be involved in a multi-institutional project supported by a grant from the National Science Foundation. The project aims to enhance the experience of students in STEM courses by investigating the instructional relationships among faculty within STEM departments. </w:t>
      </w:r>
    </w:p>
    <w:p w14:paraId="32F065C9" w14:textId="77777777" w:rsidR="004A5649" w:rsidRPr="00222511" w:rsidRDefault="004A5649" w:rsidP="00222511">
      <w:pPr>
        <w:pStyle w:val="NormalWeb"/>
        <w:rPr>
          <w:color w:val="000000" w:themeColor="text1"/>
          <w:sz w:val="22"/>
          <w:szCs w:val="22"/>
        </w:rPr>
      </w:pPr>
    </w:p>
    <w:p w14:paraId="6814F5C8" w14:textId="77777777" w:rsidR="004A5649" w:rsidRPr="00222511" w:rsidRDefault="004A5649" w:rsidP="00222511">
      <w:pPr>
        <w:pStyle w:val="NormalWeb"/>
        <w:rPr>
          <w:color w:val="000000" w:themeColor="text1"/>
          <w:sz w:val="22"/>
          <w:szCs w:val="22"/>
        </w:rPr>
      </w:pPr>
      <w:r w:rsidRPr="00222511">
        <w:rPr>
          <w:color w:val="000000" w:themeColor="text1"/>
          <w:sz w:val="22"/>
          <w:szCs w:val="22"/>
        </w:rPr>
        <w:t>Responsibilities associated with this position include:</w:t>
      </w:r>
    </w:p>
    <w:p w14:paraId="0725E2C9" w14:textId="54CEC61E" w:rsidR="004A5649" w:rsidRPr="00222511" w:rsidRDefault="00222511" w:rsidP="00222511">
      <w:pPr>
        <w:pStyle w:val="wbpo"/>
        <w:spacing w:before="0" w:beforeAutospacing="0" w:after="0" w:afterAutospacing="0"/>
        <w:textAlignment w:val="baseline"/>
        <w:rPr>
          <w:color w:val="000000" w:themeColor="text1"/>
          <w:sz w:val="22"/>
          <w:szCs w:val="22"/>
        </w:rPr>
      </w:pPr>
      <w:r w:rsidRPr="00222511">
        <w:rPr>
          <w:color w:val="000000" w:themeColor="text1"/>
          <w:sz w:val="22"/>
          <w:szCs w:val="22"/>
        </w:rPr>
        <w:t xml:space="preserve">- </w:t>
      </w:r>
      <w:r w:rsidR="004A5649" w:rsidRPr="00222511">
        <w:rPr>
          <w:color w:val="000000" w:themeColor="text1"/>
          <w:sz w:val="22"/>
          <w:szCs w:val="22"/>
        </w:rPr>
        <w:t>interviewing STEM faculty on topics related to their instructional practices</w:t>
      </w:r>
    </w:p>
    <w:p w14:paraId="5379E66D" w14:textId="0029A301" w:rsidR="004A5649" w:rsidRPr="00222511" w:rsidRDefault="00222511" w:rsidP="00222511">
      <w:pPr>
        <w:pStyle w:val="wbpo"/>
        <w:spacing w:before="0" w:beforeAutospacing="0" w:after="0" w:afterAutospacing="0"/>
        <w:textAlignment w:val="baseline"/>
        <w:rPr>
          <w:color w:val="000000" w:themeColor="text1"/>
          <w:sz w:val="22"/>
          <w:szCs w:val="22"/>
        </w:rPr>
      </w:pPr>
      <w:r w:rsidRPr="00222511">
        <w:rPr>
          <w:color w:val="000000" w:themeColor="text1"/>
          <w:sz w:val="22"/>
          <w:szCs w:val="22"/>
        </w:rPr>
        <w:t xml:space="preserve">- </w:t>
      </w:r>
      <w:r w:rsidR="004A5649" w:rsidRPr="00222511">
        <w:rPr>
          <w:color w:val="000000" w:themeColor="text1"/>
          <w:sz w:val="22"/>
          <w:szCs w:val="22"/>
        </w:rPr>
        <w:t>analyzing interview transcripts</w:t>
      </w:r>
    </w:p>
    <w:p w14:paraId="0689C04A" w14:textId="5032EF81" w:rsidR="004A5649" w:rsidRPr="00222511" w:rsidRDefault="00222511" w:rsidP="00222511">
      <w:pPr>
        <w:pStyle w:val="wbpo"/>
        <w:spacing w:before="0" w:beforeAutospacing="0" w:after="0" w:afterAutospacing="0"/>
        <w:textAlignment w:val="baseline"/>
        <w:rPr>
          <w:color w:val="000000" w:themeColor="text1"/>
          <w:sz w:val="22"/>
          <w:szCs w:val="22"/>
        </w:rPr>
      </w:pPr>
      <w:r w:rsidRPr="00222511">
        <w:rPr>
          <w:color w:val="000000" w:themeColor="text1"/>
          <w:sz w:val="22"/>
          <w:szCs w:val="22"/>
        </w:rPr>
        <w:t xml:space="preserve">- </w:t>
      </w:r>
      <w:r w:rsidR="004A5649" w:rsidRPr="00222511">
        <w:rPr>
          <w:color w:val="000000" w:themeColor="text1"/>
          <w:sz w:val="22"/>
          <w:szCs w:val="22"/>
        </w:rPr>
        <w:t>presenting findings orally and in writing</w:t>
      </w:r>
    </w:p>
    <w:p w14:paraId="6DA27E71" w14:textId="2278CCE8" w:rsidR="004A5649" w:rsidRPr="00222511" w:rsidRDefault="00222511" w:rsidP="00222511">
      <w:pPr>
        <w:pStyle w:val="wbpo"/>
        <w:spacing w:before="0" w:beforeAutospacing="0" w:after="0" w:afterAutospacing="0"/>
        <w:textAlignment w:val="baseline"/>
        <w:rPr>
          <w:color w:val="000000" w:themeColor="text1"/>
          <w:sz w:val="22"/>
          <w:szCs w:val="22"/>
        </w:rPr>
      </w:pPr>
      <w:r w:rsidRPr="00222511">
        <w:rPr>
          <w:color w:val="000000" w:themeColor="text1"/>
          <w:sz w:val="22"/>
          <w:szCs w:val="22"/>
        </w:rPr>
        <w:t xml:space="preserve">- </w:t>
      </w:r>
      <w:r w:rsidR="004A5649" w:rsidRPr="00222511">
        <w:rPr>
          <w:color w:val="000000" w:themeColor="text1"/>
          <w:sz w:val="22"/>
          <w:szCs w:val="22"/>
        </w:rPr>
        <w:t>collaborating with the larger researcher team</w:t>
      </w:r>
    </w:p>
    <w:p w14:paraId="0DD9B1A9" w14:textId="7CFEAEB1" w:rsidR="004A5649" w:rsidRPr="00222511" w:rsidRDefault="00222511" w:rsidP="00222511">
      <w:pPr>
        <w:pStyle w:val="wbpo"/>
        <w:spacing w:before="0" w:beforeAutospacing="0" w:after="0" w:afterAutospacing="0"/>
        <w:textAlignment w:val="baseline"/>
        <w:rPr>
          <w:color w:val="000000" w:themeColor="text1"/>
          <w:sz w:val="22"/>
          <w:szCs w:val="22"/>
        </w:rPr>
      </w:pPr>
      <w:r w:rsidRPr="00222511">
        <w:rPr>
          <w:color w:val="000000" w:themeColor="text1"/>
          <w:sz w:val="22"/>
          <w:szCs w:val="22"/>
        </w:rPr>
        <w:t xml:space="preserve">- </w:t>
      </w:r>
      <w:r w:rsidR="004A5649" w:rsidRPr="00222511">
        <w:rPr>
          <w:color w:val="000000" w:themeColor="text1"/>
          <w:sz w:val="22"/>
          <w:szCs w:val="22"/>
        </w:rPr>
        <w:t>providing logistical support for project coordination and reporting</w:t>
      </w:r>
    </w:p>
    <w:p w14:paraId="6291D34F" w14:textId="77777777" w:rsidR="00222511" w:rsidRPr="00222511" w:rsidRDefault="00222511" w:rsidP="00222511">
      <w:pPr>
        <w:pStyle w:val="NormalWeb"/>
        <w:rPr>
          <w:color w:val="000000" w:themeColor="text1"/>
          <w:sz w:val="22"/>
          <w:szCs w:val="22"/>
        </w:rPr>
      </w:pPr>
    </w:p>
    <w:p w14:paraId="73815691" w14:textId="1BCB553D" w:rsidR="004A5649" w:rsidRPr="00222511" w:rsidRDefault="004A5649" w:rsidP="00222511">
      <w:pPr>
        <w:pStyle w:val="NormalWeb"/>
        <w:rPr>
          <w:color w:val="000000" w:themeColor="text1"/>
          <w:sz w:val="22"/>
          <w:szCs w:val="22"/>
        </w:rPr>
      </w:pPr>
      <w:r w:rsidRPr="00222511">
        <w:rPr>
          <w:color w:val="000000" w:themeColor="text1"/>
          <w:sz w:val="22"/>
          <w:szCs w:val="22"/>
        </w:rPr>
        <w:t xml:space="preserve">The associates will be mentored by </w:t>
      </w:r>
      <w:hyperlink r:id="rId5" w:tgtFrame="_blank" w:history="1">
        <w:r w:rsidRPr="00222511">
          <w:rPr>
            <w:rStyle w:val="Hyperlink"/>
            <w:sz w:val="22"/>
            <w:szCs w:val="22"/>
          </w:rPr>
          <w:t>Brian Couch</w:t>
        </w:r>
      </w:hyperlink>
      <w:r w:rsidRPr="00222511">
        <w:rPr>
          <w:color w:val="000000" w:themeColor="text1"/>
          <w:sz w:val="22"/>
          <w:szCs w:val="22"/>
        </w:rPr>
        <w:t xml:space="preserve"> from the School of Biological Sciences at the University of Nebraska or </w:t>
      </w:r>
      <w:hyperlink r:id="rId6" w:tgtFrame="_blank" w:history="1">
        <w:r w:rsidRPr="00222511">
          <w:rPr>
            <w:rStyle w:val="Hyperlink"/>
            <w:sz w:val="22"/>
            <w:szCs w:val="22"/>
          </w:rPr>
          <w:t>Marilyne Stains</w:t>
        </w:r>
      </w:hyperlink>
      <w:r w:rsidRPr="00222511">
        <w:rPr>
          <w:color w:val="000000" w:themeColor="text1"/>
          <w:sz w:val="22"/>
          <w:szCs w:val="22"/>
        </w:rPr>
        <w:t xml:space="preserve"> from the Department of Chemistry at the University of Virginia. Each mentor/mentee pair will lead a specific project related to the grant; however, projects across the two campuses will be complementary, and it is expected that the two associates will work closely together.</w:t>
      </w:r>
    </w:p>
    <w:p w14:paraId="2BFBF059" w14:textId="77777777" w:rsidR="004A5649" w:rsidRPr="00222511" w:rsidRDefault="004A5649" w:rsidP="00222511">
      <w:pPr>
        <w:pStyle w:val="NormalWeb"/>
        <w:rPr>
          <w:color w:val="000000" w:themeColor="text1"/>
          <w:sz w:val="22"/>
          <w:szCs w:val="22"/>
        </w:rPr>
      </w:pPr>
    </w:p>
    <w:p w14:paraId="43E2DF07" w14:textId="7B406124" w:rsidR="004A5649" w:rsidRPr="00222511" w:rsidRDefault="004A5649" w:rsidP="00222511">
      <w:pPr>
        <w:pStyle w:val="NormalWeb"/>
        <w:rPr>
          <w:color w:val="000000" w:themeColor="text1"/>
          <w:sz w:val="22"/>
          <w:szCs w:val="22"/>
        </w:rPr>
      </w:pPr>
      <w:r w:rsidRPr="00222511">
        <w:rPr>
          <w:b/>
          <w:bCs/>
          <w:color w:val="000000" w:themeColor="text1"/>
          <w:sz w:val="22"/>
          <w:szCs w:val="22"/>
          <w:bdr w:val="none" w:sz="0" w:space="0" w:color="auto" w:frame="1"/>
        </w:rPr>
        <w:t xml:space="preserve">QUALIFICATION REQUIREMENTS: </w:t>
      </w:r>
      <w:r w:rsidRPr="00222511">
        <w:rPr>
          <w:color w:val="000000" w:themeColor="text1"/>
          <w:sz w:val="22"/>
          <w:szCs w:val="22"/>
        </w:rPr>
        <w:t>Applicants must have completed a doctoral degree focused on STEM education or a STEM field by the start of the appointment.  Preferred applicants will have demonstrated interest in education research, interactive teaching, faculty development, and qualitative research.  The successful candidates will have excellent written communication skills evidenced through a record of scholarly publications and the ability to coordinate and manage projects with multiple data sources.</w:t>
      </w:r>
    </w:p>
    <w:p w14:paraId="6FDBA7F9" w14:textId="77777777" w:rsidR="004A5649" w:rsidRPr="00222511" w:rsidRDefault="004A5649" w:rsidP="00222511">
      <w:pPr>
        <w:pStyle w:val="NormalWeb"/>
        <w:rPr>
          <w:color w:val="000000" w:themeColor="text1"/>
          <w:sz w:val="22"/>
          <w:szCs w:val="22"/>
        </w:rPr>
      </w:pPr>
    </w:p>
    <w:p w14:paraId="7192EE2D" w14:textId="58C7EC13" w:rsidR="004A5649" w:rsidRPr="00222511" w:rsidRDefault="004A5649" w:rsidP="00222511">
      <w:pPr>
        <w:pStyle w:val="NormalWeb"/>
        <w:rPr>
          <w:color w:val="000000" w:themeColor="text1"/>
          <w:sz w:val="22"/>
          <w:szCs w:val="22"/>
        </w:rPr>
      </w:pPr>
      <w:r w:rsidRPr="00222511">
        <w:rPr>
          <w:color w:val="000000" w:themeColor="text1"/>
          <w:sz w:val="22"/>
          <w:szCs w:val="22"/>
        </w:rPr>
        <w:t>Initial appointment is for one year with the expectation of renewal.  </w:t>
      </w:r>
    </w:p>
    <w:p w14:paraId="08B86F0B" w14:textId="77777777" w:rsidR="004A5649" w:rsidRPr="00222511" w:rsidRDefault="004A5649" w:rsidP="00222511">
      <w:pPr>
        <w:pStyle w:val="NormalWeb"/>
        <w:rPr>
          <w:color w:val="000000" w:themeColor="text1"/>
          <w:sz w:val="22"/>
          <w:szCs w:val="22"/>
        </w:rPr>
      </w:pPr>
    </w:p>
    <w:p w14:paraId="2CC81E00" w14:textId="77777777" w:rsidR="004A5649" w:rsidRPr="00222511" w:rsidRDefault="004A5649" w:rsidP="00222511">
      <w:pPr>
        <w:pStyle w:val="NormalWeb"/>
        <w:rPr>
          <w:color w:val="000000" w:themeColor="text1"/>
          <w:sz w:val="22"/>
          <w:szCs w:val="22"/>
        </w:rPr>
      </w:pPr>
      <w:r w:rsidRPr="00222511">
        <w:rPr>
          <w:b/>
          <w:bCs/>
          <w:color w:val="000000" w:themeColor="text1"/>
          <w:sz w:val="22"/>
          <w:szCs w:val="22"/>
          <w:bdr w:val="none" w:sz="0" w:space="0" w:color="auto" w:frame="1"/>
        </w:rPr>
        <w:t>APPLICATION PROCEDURE:</w:t>
      </w:r>
      <w:r w:rsidRPr="00222511">
        <w:rPr>
          <w:color w:val="000000" w:themeColor="text1"/>
          <w:sz w:val="22"/>
          <w:szCs w:val="22"/>
        </w:rPr>
        <w:t>  Applications should include (1) a one-page cover letter, (2) a one-page summary of the applicant’s educational research interests, and (3) a curriculum vitae and (4) make preparations for three references to send letters of support upon request. </w:t>
      </w:r>
    </w:p>
    <w:p w14:paraId="1A171CEF" w14:textId="77777777" w:rsidR="00222511" w:rsidRPr="00222511" w:rsidRDefault="00222511" w:rsidP="00222511">
      <w:pPr>
        <w:pStyle w:val="wbpo"/>
        <w:spacing w:before="0" w:beforeAutospacing="0" w:after="0" w:afterAutospacing="0"/>
        <w:textAlignment w:val="baseline"/>
        <w:rPr>
          <w:color w:val="000000" w:themeColor="text1"/>
          <w:sz w:val="22"/>
          <w:szCs w:val="22"/>
        </w:rPr>
      </w:pPr>
    </w:p>
    <w:p w14:paraId="63A2F2A8" w14:textId="0F6468DA" w:rsidR="004A5649" w:rsidRPr="00222511" w:rsidRDefault="004A5649" w:rsidP="00222511">
      <w:pPr>
        <w:pStyle w:val="wbpo"/>
        <w:spacing w:before="0" w:beforeAutospacing="0" w:after="0" w:afterAutospacing="0"/>
        <w:textAlignment w:val="baseline"/>
        <w:rPr>
          <w:color w:val="000000" w:themeColor="text1"/>
          <w:sz w:val="22"/>
          <w:szCs w:val="22"/>
        </w:rPr>
      </w:pPr>
      <w:r w:rsidRPr="00222511">
        <w:rPr>
          <w:color w:val="000000" w:themeColor="text1"/>
          <w:sz w:val="22"/>
          <w:szCs w:val="22"/>
        </w:rPr>
        <w:t xml:space="preserve">Applicants with a </w:t>
      </w:r>
      <w:r w:rsidRPr="00222511">
        <w:rPr>
          <w:b/>
          <w:bCs/>
          <w:color w:val="000000" w:themeColor="text1"/>
          <w:sz w:val="22"/>
          <w:szCs w:val="22"/>
          <w:bdr w:val="none" w:sz="0" w:space="0" w:color="auto" w:frame="1"/>
        </w:rPr>
        <w:t>life sciences background will be advised by Brian Couch and will be an employee at the University of Nebraska</w:t>
      </w:r>
      <w:r w:rsidRPr="00222511">
        <w:rPr>
          <w:color w:val="000000" w:themeColor="text1"/>
          <w:sz w:val="22"/>
          <w:szCs w:val="22"/>
        </w:rPr>
        <w:t xml:space="preserve"> and should send their materials to </w:t>
      </w:r>
      <w:hyperlink r:id="rId7" w:history="1">
        <w:r w:rsidRPr="00222511">
          <w:rPr>
            <w:rStyle w:val="Hyperlink"/>
            <w:sz w:val="22"/>
            <w:szCs w:val="22"/>
          </w:rPr>
          <w:t>boouch2@unl.edu</w:t>
        </w:r>
      </w:hyperlink>
      <w:r w:rsidRPr="00222511">
        <w:rPr>
          <w:color w:val="000000" w:themeColor="text1"/>
          <w:sz w:val="22"/>
          <w:szCs w:val="22"/>
        </w:rPr>
        <w:t>.</w:t>
      </w:r>
    </w:p>
    <w:p w14:paraId="20212023" w14:textId="77777777" w:rsidR="00222511" w:rsidRPr="00222511" w:rsidRDefault="00222511" w:rsidP="00222511">
      <w:pPr>
        <w:pStyle w:val="wbpo"/>
        <w:spacing w:before="0" w:beforeAutospacing="0" w:after="0" w:afterAutospacing="0"/>
        <w:textAlignment w:val="baseline"/>
        <w:rPr>
          <w:color w:val="000000" w:themeColor="text1"/>
          <w:sz w:val="22"/>
          <w:szCs w:val="22"/>
        </w:rPr>
      </w:pPr>
    </w:p>
    <w:p w14:paraId="1B40273C" w14:textId="6F3D04BE" w:rsidR="004A5649" w:rsidRPr="00222511" w:rsidRDefault="004A5649" w:rsidP="00222511">
      <w:pPr>
        <w:pStyle w:val="wbpo"/>
        <w:spacing w:before="0" w:beforeAutospacing="0" w:after="0" w:afterAutospacing="0"/>
        <w:textAlignment w:val="baseline"/>
        <w:rPr>
          <w:color w:val="000000" w:themeColor="text1"/>
          <w:sz w:val="22"/>
          <w:szCs w:val="22"/>
        </w:rPr>
      </w:pPr>
      <w:r w:rsidRPr="00222511">
        <w:rPr>
          <w:color w:val="000000" w:themeColor="text1"/>
          <w:sz w:val="22"/>
          <w:szCs w:val="22"/>
        </w:rPr>
        <w:t xml:space="preserve">Applicants with </w:t>
      </w:r>
      <w:r w:rsidRPr="00222511">
        <w:rPr>
          <w:b/>
          <w:bCs/>
          <w:color w:val="000000" w:themeColor="text1"/>
          <w:sz w:val="22"/>
          <w:szCs w:val="22"/>
          <w:bdr w:val="none" w:sz="0" w:space="0" w:color="auto" w:frame="1"/>
        </w:rPr>
        <w:t xml:space="preserve">other STEM backgrounds, especially chemistry or physics, will be advised by Marilyne Stains and will be an employee at the University of Virginia </w:t>
      </w:r>
      <w:r w:rsidRPr="00222511">
        <w:rPr>
          <w:color w:val="000000" w:themeColor="text1"/>
          <w:sz w:val="22"/>
          <w:szCs w:val="22"/>
        </w:rPr>
        <w:t>and should submit their materials online at </w:t>
      </w:r>
      <w:hyperlink r:id="rId8" w:history="1">
        <w:r w:rsidRPr="00222511">
          <w:rPr>
            <w:rStyle w:val="Hyperlink"/>
            <w:sz w:val="22"/>
            <w:szCs w:val="22"/>
          </w:rPr>
          <w:t>https://uva.wd1.myworkdayjobs.com/en-US/UVAJobs/job/Charlottesville-VA/Research-Associate-in-Chemistry_R0014512</w:t>
        </w:r>
      </w:hyperlink>
      <w:r w:rsidR="00222511" w:rsidRPr="00222511">
        <w:rPr>
          <w:sz w:val="22"/>
          <w:szCs w:val="22"/>
        </w:rPr>
        <w:t>.</w:t>
      </w:r>
    </w:p>
    <w:p w14:paraId="2B9CB727" w14:textId="77777777" w:rsidR="00222511" w:rsidRPr="00222511" w:rsidRDefault="00222511" w:rsidP="00222511">
      <w:pPr>
        <w:pStyle w:val="NormalWeb"/>
        <w:rPr>
          <w:b/>
          <w:bCs/>
          <w:color w:val="000000" w:themeColor="text1"/>
          <w:sz w:val="22"/>
          <w:szCs w:val="22"/>
          <w:bdr w:val="none" w:sz="0" w:space="0" w:color="auto" w:frame="1"/>
        </w:rPr>
      </w:pPr>
    </w:p>
    <w:p w14:paraId="072DF11B" w14:textId="31DAA29A" w:rsidR="004A5649" w:rsidRPr="00222511" w:rsidRDefault="004A5649" w:rsidP="00222511">
      <w:pPr>
        <w:pStyle w:val="NormalWeb"/>
        <w:rPr>
          <w:color w:val="000000" w:themeColor="text1"/>
          <w:sz w:val="22"/>
          <w:szCs w:val="22"/>
        </w:rPr>
      </w:pPr>
      <w:r w:rsidRPr="00222511">
        <w:rPr>
          <w:b/>
          <w:bCs/>
          <w:color w:val="000000" w:themeColor="text1"/>
          <w:sz w:val="22"/>
          <w:szCs w:val="22"/>
          <w:bdr w:val="none" w:sz="0" w:space="0" w:color="auto" w:frame="1"/>
        </w:rPr>
        <w:t>APPLICATION DEADLINE:</w:t>
      </w:r>
      <w:r w:rsidRPr="00222511">
        <w:rPr>
          <w:color w:val="000000" w:themeColor="text1"/>
          <w:sz w:val="22"/>
          <w:szCs w:val="22"/>
        </w:rPr>
        <w:t xml:space="preserve"> Review of applications will begin on March 9, 2020, but the position will remain open until filled.  The start date is flexible.</w:t>
      </w:r>
    </w:p>
    <w:p w14:paraId="2C45E9D5" w14:textId="77777777" w:rsidR="004A5649" w:rsidRPr="00222511" w:rsidRDefault="004A5649" w:rsidP="00222511">
      <w:pPr>
        <w:pStyle w:val="NormalWeb"/>
        <w:rPr>
          <w:color w:val="000000" w:themeColor="text1"/>
          <w:sz w:val="22"/>
          <w:szCs w:val="22"/>
        </w:rPr>
      </w:pPr>
    </w:p>
    <w:p w14:paraId="08875727" w14:textId="77777777" w:rsidR="004A5649" w:rsidRPr="00222511" w:rsidRDefault="004A5649" w:rsidP="00222511">
      <w:pPr>
        <w:pStyle w:val="NormalWeb"/>
        <w:rPr>
          <w:color w:val="000000" w:themeColor="text1"/>
          <w:sz w:val="22"/>
          <w:szCs w:val="22"/>
        </w:rPr>
      </w:pPr>
      <w:r w:rsidRPr="00222511">
        <w:rPr>
          <w:b/>
          <w:bCs/>
          <w:color w:val="000000" w:themeColor="text1"/>
          <w:sz w:val="22"/>
          <w:szCs w:val="22"/>
          <w:bdr w:val="none" w:sz="0" w:space="0" w:color="auto" w:frame="1"/>
        </w:rPr>
        <w:t>University of Nebraska Statement:</w:t>
      </w:r>
    </w:p>
    <w:p w14:paraId="4B272B70" w14:textId="77777777" w:rsidR="004A5649" w:rsidRPr="00222511" w:rsidRDefault="004A5649" w:rsidP="00222511">
      <w:pPr>
        <w:pStyle w:val="NormalWeb"/>
        <w:rPr>
          <w:color w:val="000000" w:themeColor="text1"/>
          <w:sz w:val="22"/>
          <w:szCs w:val="22"/>
        </w:rPr>
      </w:pPr>
      <w:r w:rsidRPr="00222511">
        <w:rPr>
          <w:color w:val="000000" w:themeColor="text1"/>
          <w:sz w:val="22"/>
          <w:szCs w:val="22"/>
          <w:bdr w:val="none" w:sz="0" w:space="0" w:color="auto" w:frame="1"/>
        </w:rPr>
        <w:t xml:space="preserve">The University of Nebraska-Lincoln is an equal </w:t>
      </w:r>
      <w:r w:rsidRPr="00222511">
        <w:rPr>
          <w:rStyle w:val="wia21"/>
          <w:color w:val="000000" w:themeColor="text1"/>
          <w:sz w:val="22"/>
          <w:szCs w:val="22"/>
          <w:specVanish w:val="0"/>
        </w:rPr>
        <w:t>opportunity/affirmative</w:t>
      </w:r>
      <w:r w:rsidRPr="00222511">
        <w:rPr>
          <w:color w:val="000000" w:themeColor="text1"/>
          <w:sz w:val="22"/>
          <w:szCs w:val="22"/>
          <w:bdr w:val="none" w:sz="0" w:space="0" w:color="auto" w:frame="1"/>
        </w:rPr>
        <w:t xml:space="preserve"> action employer.  Women, minorities, veterans, and disabled persons are encouraged to apply.</w:t>
      </w:r>
    </w:p>
    <w:p w14:paraId="6674EFF3" w14:textId="77777777" w:rsidR="004A5649" w:rsidRPr="00222511" w:rsidRDefault="004A5649" w:rsidP="00222511">
      <w:pPr>
        <w:pStyle w:val="NormalWeb"/>
        <w:rPr>
          <w:b/>
          <w:bCs/>
          <w:color w:val="000000" w:themeColor="text1"/>
          <w:sz w:val="22"/>
          <w:szCs w:val="22"/>
          <w:bdr w:val="none" w:sz="0" w:space="0" w:color="auto" w:frame="1"/>
        </w:rPr>
      </w:pPr>
    </w:p>
    <w:p w14:paraId="5ECF2E6D" w14:textId="22B3CAB9" w:rsidR="004A5649" w:rsidRPr="00222511" w:rsidRDefault="004A5649" w:rsidP="00222511">
      <w:pPr>
        <w:pStyle w:val="NormalWeb"/>
        <w:rPr>
          <w:color w:val="000000" w:themeColor="text1"/>
          <w:sz w:val="22"/>
          <w:szCs w:val="22"/>
        </w:rPr>
      </w:pPr>
      <w:r w:rsidRPr="00222511">
        <w:rPr>
          <w:b/>
          <w:bCs/>
          <w:color w:val="000000" w:themeColor="text1"/>
          <w:sz w:val="22"/>
          <w:szCs w:val="22"/>
          <w:bdr w:val="none" w:sz="0" w:space="0" w:color="auto" w:frame="1"/>
        </w:rPr>
        <w:t>University of Virginia Statement:</w:t>
      </w:r>
    </w:p>
    <w:p w14:paraId="4D34F1CD" w14:textId="4FD2C1F3" w:rsidR="004A5649" w:rsidRPr="00222511" w:rsidRDefault="004A5649" w:rsidP="00222511">
      <w:pPr>
        <w:pStyle w:val="NormalWeb"/>
        <w:rPr>
          <w:color w:val="000000" w:themeColor="text1"/>
          <w:sz w:val="22"/>
          <w:szCs w:val="22"/>
          <w:bdr w:val="none" w:sz="0" w:space="0" w:color="auto" w:frame="1"/>
        </w:rPr>
      </w:pPr>
      <w:r w:rsidRPr="00222511">
        <w:rPr>
          <w:color w:val="000000" w:themeColor="text1"/>
          <w:sz w:val="22"/>
          <w:szCs w:val="22"/>
          <w:bdr w:val="none" w:sz="0" w:space="0" w:color="auto" w:frame="1"/>
        </w:rPr>
        <w:t xml:space="preserve">For questions regarding this position, please contact Marilyne Stains, Associate Professor, at </w:t>
      </w:r>
      <w:r w:rsidRPr="00222511">
        <w:rPr>
          <w:rStyle w:val="baec5a81-e4d6-4674-97f3-e9220f0136c1"/>
          <w:color w:val="000000" w:themeColor="text1"/>
          <w:sz w:val="22"/>
          <w:szCs w:val="22"/>
        </w:rPr>
        <w:t>(434) 923-6430</w:t>
      </w:r>
      <w:r w:rsidRPr="00222511">
        <w:rPr>
          <w:rFonts w:asciiTheme="minorHAnsi" w:eastAsiaTheme="minorHAnsi" w:hAnsiTheme="minorHAnsi" w:cstheme="minorBidi"/>
          <w:noProof/>
          <w:color w:val="000000" w:themeColor="text1"/>
          <w:sz w:val="22"/>
          <w:szCs w:val="22"/>
        </w:rPr>
        <w:drawing>
          <wp:inline distT="0" distB="0" distL="0" distR="0" wp14:anchorId="1C7E9606" wp14:editId="3F4E358D">
            <wp:extent cx="152400" cy="152400"/>
            <wp:effectExtent l="0" t="0" r="0" b="0"/>
            <wp:docPr id="1" name="Picture 1">
              <a:hlinkClick xmlns:a="http://schemas.openxmlformats.org/drawingml/2006/main" r:id="rId8" tooltip="Call: (434) 923-64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2511">
        <w:rPr>
          <w:color w:val="000000" w:themeColor="text1"/>
          <w:sz w:val="22"/>
          <w:szCs w:val="22"/>
          <w:bdr w:val="none" w:sz="0" w:space="0" w:color="auto" w:frame="1"/>
        </w:rPr>
        <w:t xml:space="preserve"> or </w:t>
      </w:r>
      <w:hyperlink r:id="rId10" w:history="1">
        <w:r w:rsidRPr="00222511">
          <w:rPr>
            <w:rStyle w:val="Hyperlink"/>
            <w:sz w:val="22"/>
            <w:szCs w:val="22"/>
            <w:bdr w:val="none" w:sz="0" w:space="0" w:color="auto" w:frame="1"/>
          </w:rPr>
          <w:t>mstains@virginia.edu</w:t>
        </w:r>
      </w:hyperlink>
      <w:r w:rsidRPr="00222511">
        <w:rPr>
          <w:color w:val="000000" w:themeColor="text1"/>
          <w:sz w:val="22"/>
          <w:szCs w:val="22"/>
          <w:bdr w:val="none" w:sz="0" w:space="0" w:color="auto" w:frame="1"/>
        </w:rPr>
        <w:t>. </w:t>
      </w:r>
    </w:p>
    <w:p w14:paraId="46FE732C" w14:textId="77777777" w:rsidR="004A5649" w:rsidRPr="00222511" w:rsidRDefault="004A5649" w:rsidP="00222511">
      <w:pPr>
        <w:pStyle w:val="NormalWeb"/>
        <w:rPr>
          <w:color w:val="000000" w:themeColor="text1"/>
          <w:sz w:val="22"/>
          <w:szCs w:val="22"/>
        </w:rPr>
      </w:pPr>
    </w:p>
    <w:p w14:paraId="032D1606" w14:textId="2E53FAF7" w:rsidR="004A5649" w:rsidRPr="00222511" w:rsidRDefault="004A5649" w:rsidP="00222511">
      <w:pPr>
        <w:pStyle w:val="NormalWeb"/>
        <w:rPr>
          <w:color w:val="000000" w:themeColor="text1"/>
          <w:sz w:val="22"/>
          <w:szCs w:val="22"/>
          <w:bdr w:val="none" w:sz="0" w:space="0" w:color="auto" w:frame="1"/>
        </w:rPr>
      </w:pPr>
      <w:r w:rsidRPr="00222511">
        <w:rPr>
          <w:color w:val="000000" w:themeColor="text1"/>
          <w:sz w:val="22"/>
          <w:szCs w:val="22"/>
          <w:bdr w:val="none" w:sz="0" w:space="0" w:color="auto" w:frame="1"/>
        </w:rPr>
        <w:t xml:space="preserve">For questions about the application process, please contact Richard Haverstrom, Faculty Search Advisor, at </w:t>
      </w:r>
      <w:hyperlink r:id="rId11" w:history="1">
        <w:r w:rsidRPr="00222511">
          <w:rPr>
            <w:rStyle w:val="Hyperlink"/>
            <w:sz w:val="22"/>
            <w:szCs w:val="22"/>
            <w:bdr w:val="none" w:sz="0" w:space="0" w:color="auto" w:frame="1"/>
          </w:rPr>
          <w:t>rkh6j@Virginia.edu</w:t>
        </w:r>
      </w:hyperlink>
      <w:r w:rsidRPr="00222511">
        <w:rPr>
          <w:color w:val="000000" w:themeColor="text1"/>
          <w:sz w:val="22"/>
          <w:szCs w:val="22"/>
          <w:bdr w:val="none" w:sz="0" w:space="0" w:color="auto" w:frame="1"/>
        </w:rPr>
        <w:t>.</w:t>
      </w:r>
    </w:p>
    <w:p w14:paraId="569F5698" w14:textId="77777777" w:rsidR="004A5649" w:rsidRPr="00222511" w:rsidRDefault="004A5649" w:rsidP="00222511">
      <w:pPr>
        <w:pStyle w:val="NormalWeb"/>
        <w:rPr>
          <w:color w:val="000000" w:themeColor="text1"/>
          <w:sz w:val="22"/>
          <w:szCs w:val="22"/>
        </w:rPr>
      </w:pPr>
    </w:p>
    <w:p w14:paraId="73B2A1C5" w14:textId="03BDEB53" w:rsidR="004A5649" w:rsidRPr="00222511" w:rsidRDefault="004A5649" w:rsidP="00222511">
      <w:pPr>
        <w:pStyle w:val="NormalWeb"/>
        <w:rPr>
          <w:color w:val="000000" w:themeColor="text1"/>
          <w:sz w:val="22"/>
          <w:szCs w:val="22"/>
          <w:bdr w:val="none" w:sz="0" w:space="0" w:color="auto" w:frame="1"/>
        </w:rPr>
      </w:pPr>
      <w:r w:rsidRPr="00222511">
        <w:rPr>
          <w:color w:val="000000" w:themeColor="text1"/>
          <w:sz w:val="22"/>
          <w:szCs w:val="22"/>
          <w:bdr w:val="none" w:sz="0" w:space="0" w:color="auto" w:frame="1"/>
        </w:rPr>
        <w:t>For more information on the benefits available to postdoctoral associates at UVA, visit</w:t>
      </w:r>
      <w:hyperlink r:id="rId12" w:tgtFrame="_blank" w:history="1">
        <w:r w:rsidRPr="00222511">
          <w:rPr>
            <w:rStyle w:val="Hyperlink"/>
            <w:color w:val="000000" w:themeColor="text1"/>
            <w:sz w:val="22"/>
            <w:szCs w:val="22"/>
            <w:bdr w:val="none" w:sz="0" w:space="0" w:color="auto" w:frame="1"/>
          </w:rPr>
          <w:t xml:space="preserve"> </w:t>
        </w:r>
        <w:r w:rsidRPr="00222511">
          <w:rPr>
            <w:rStyle w:val="Hyperlink"/>
            <w:sz w:val="22"/>
            <w:szCs w:val="22"/>
            <w:bdr w:val="none" w:sz="0" w:space="0" w:color="auto" w:frame="1"/>
          </w:rPr>
          <w:t>postdoc.virginia.edu</w:t>
        </w:r>
      </w:hyperlink>
      <w:r w:rsidRPr="00222511">
        <w:rPr>
          <w:color w:val="000000" w:themeColor="text1"/>
          <w:sz w:val="22"/>
          <w:szCs w:val="22"/>
          <w:bdr w:val="none" w:sz="0" w:space="0" w:color="auto" w:frame="1"/>
        </w:rPr>
        <w:t xml:space="preserve"> and</w:t>
      </w:r>
      <w:r w:rsidR="00222511">
        <w:rPr>
          <w:color w:val="000000" w:themeColor="text1"/>
          <w:sz w:val="22"/>
          <w:szCs w:val="22"/>
          <w:bdr w:val="none" w:sz="0" w:space="0" w:color="auto" w:frame="1"/>
        </w:rPr>
        <w:t xml:space="preserve"> </w:t>
      </w:r>
      <w:hyperlink r:id="rId13" w:tgtFrame="_blank" w:history="1">
        <w:bookmarkStart w:id="0" w:name="_GoBack"/>
        <w:bookmarkEnd w:id="0"/>
        <w:r w:rsidRPr="00222511">
          <w:rPr>
            <w:rStyle w:val="wia21"/>
            <w:color w:val="0000FF"/>
            <w:sz w:val="22"/>
            <w:szCs w:val="22"/>
            <w:u w:val="single"/>
            <w:specVanish w:val="0"/>
          </w:rPr>
          <w:t>hr.virginia.edu/benefits</w:t>
        </w:r>
      </w:hyperlink>
      <w:r w:rsidRPr="00222511">
        <w:rPr>
          <w:color w:val="000000" w:themeColor="text1"/>
          <w:sz w:val="22"/>
          <w:szCs w:val="22"/>
          <w:bdr w:val="none" w:sz="0" w:space="0" w:color="auto" w:frame="1"/>
        </w:rPr>
        <w:t>.</w:t>
      </w:r>
    </w:p>
    <w:p w14:paraId="7E44477D" w14:textId="77777777" w:rsidR="004A5649" w:rsidRPr="00222511" w:rsidRDefault="004A5649" w:rsidP="00222511">
      <w:pPr>
        <w:pStyle w:val="NormalWeb"/>
        <w:rPr>
          <w:color w:val="000000" w:themeColor="text1"/>
          <w:sz w:val="22"/>
          <w:szCs w:val="22"/>
        </w:rPr>
      </w:pPr>
    </w:p>
    <w:p w14:paraId="26F4E840" w14:textId="77777777" w:rsidR="004A5649" w:rsidRPr="00222511" w:rsidRDefault="004A5649" w:rsidP="00222511">
      <w:pPr>
        <w:pStyle w:val="NormalWeb"/>
        <w:rPr>
          <w:color w:val="000000" w:themeColor="text1"/>
          <w:sz w:val="22"/>
          <w:szCs w:val="22"/>
        </w:rPr>
      </w:pPr>
      <w:r w:rsidRPr="00222511">
        <w:rPr>
          <w:i/>
          <w:iCs/>
          <w:color w:val="000000" w:themeColor="text1"/>
          <w:sz w:val="22"/>
          <w:szCs w:val="22"/>
          <w:bdr w:val="none" w:sz="0" w:space="0" w:color="auto" w:frame="1"/>
        </w:rPr>
        <w:t>The University of Virginia, including the UVA Health System which represents the UVA Medical Center, Schools of Medicine and Nursing, UVA Physician’s Group and the Claude Moore Health Sciences Library,</w:t>
      </w:r>
      <w:r w:rsidRPr="00222511">
        <w:rPr>
          <w:color w:val="000000" w:themeColor="text1"/>
          <w:sz w:val="22"/>
          <w:szCs w:val="22"/>
        </w:rPr>
        <w:t xml:space="preserve"> </w:t>
      </w:r>
      <w:r w:rsidRPr="00222511">
        <w:rPr>
          <w:i/>
          <w:iCs/>
          <w:color w:val="000000" w:themeColor="text1"/>
          <w:sz w:val="22"/>
          <w:szCs w:val="22"/>
          <w:bdr w:val="none" w:sz="0" w:space="0" w:color="auto" w:frame="1"/>
        </w:rPr>
        <w:t>are fundamentally committed to the diversity of our faculty and staff.  We believe diversity is excellence expressing itself through every person's perspectives and lived experiences.  We are equal opportunity and affirmative action employers. All qualified applicants will receive consideration for employment without regard to age, color, disability, gender identity or expression, marital status, national or ethnic origin, political affiliation, race, religion, sex (including pregnancy), sexual orientation, veteran status, and family medical or genetic information.</w:t>
      </w:r>
    </w:p>
    <w:p w14:paraId="4D6381A2" w14:textId="77777777" w:rsidR="00574B34" w:rsidRDefault="00574B34" w:rsidP="00222511">
      <w:pPr>
        <w:spacing w:after="0"/>
      </w:pPr>
    </w:p>
    <w:sectPr w:rsidR="00574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F3B0F"/>
    <w:multiLevelType w:val="multilevel"/>
    <w:tmpl w:val="FDCAF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9"/>
    <w:rsid w:val="00222511"/>
    <w:rsid w:val="004A5649"/>
    <w:rsid w:val="0057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D219"/>
  <w15:chartTrackingRefBased/>
  <w15:docId w15:val="{E70C293E-6C68-4DBB-BE60-57D84D13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649"/>
    <w:pPr>
      <w:spacing w:after="0" w:line="240" w:lineRule="auto"/>
      <w:textAlignment w:val="baseline"/>
    </w:pPr>
    <w:rPr>
      <w:rFonts w:ascii="Times New Roman" w:eastAsia="Times New Roman" w:hAnsi="Times New Roman" w:cs="Times New Roman"/>
      <w:sz w:val="24"/>
      <w:szCs w:val="24"/>
    </w:rPr>
  </w:style>
  <w:style w:type="paragraph" w:customStyle="1" w:styleId="wbpo">
    <w:name w:val="wbpo"/>
    <w:basedOn w:val="Normal"/>
    <w:rsid w:val="004A56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5649"/>
    <w:rPr>
      <w:color w:val="0000FF"/>
      <w:u w:val="single"/>
    </w:rPr>
  </w:style>
  <w:style w:type="character" w:customStyle="1" w:styleId="wia21">
    <w:name w:val="wia21"/>
    <w:basedOn w:val="DefaultParagraphFont"/>
    <w:rsid w:val="004A5649"/>
    <w:rPr>
      <w:vanish w:val="0"/>
      <w:webHidden w:val="0"/>
      <w:bdr w:val="none" w:sz="0" w:space="0" w:color="auto" w:frame="1"/>
      <w:vertAlign w:val="baseline"/>
      <w:specVanish w:val="0"/>
    </w:rPr>
  </w:style>
  <w:style w:type="character" w:customStyle="1" w:styleId="baec5a81-e4d6-4674-97f3-e9220f0136c1">
    <w:name w:val="baec5a81-e4d6-4674-97f3-e9220f0136c1"/>
    <w:basedOn w:val="DefaultParagraphFont"/>
    <w:rsid w:val="004A5649"/>
    <w:rPr>
      <w:bdr w:val="none" w:sz="0" w:space="0" w:color="auto" w:frame="1"/>
      <w:vertAlign w:val="baseline"/>
    </w:rPr>
  </w:style>
  <w:style w:type="character" w:customStyle="1" w:styleId="UnresolvedMention">
    <w:name w:val="Unresolved Mention"/>
    <w:basedOn w:val="DefaultParagraphFont"/>
    <w:uiPriority w:val="99"/>
    <w:semiHidden/>
    <w:unhideWhenUsed/>
    <w:rsid w:val="004A5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5185">
      <w:bodyDiv w:val="1"/>
      <w:marLeft w:val="0"/>
      <w:marRight w:val="0"/>
      <w:marTop w:val="0"/>
      <w:marBottom w:val="0"/>
      <w:divBdr>
        <w:top w:val="none" w:sz="0" w:space="0" w:color="auto"/>
        <w:left w:val="none" w:sz="0" w:space="0" w:color="auto"/>
        <w:bottom w:val="none" w:sz="0" w:space="0" w:color="auto"/>
        <w:right w:val="none" w:sz="0" w:space="0" w:color="auto"/>
      </w:divBdr>
      <w:divsChild>
        <w:div w:id="1968004390">
          <w:marLeft w:val="0"/>
          <w:marRight w:val="0"/>
          <w:marTop w:val="0"/>
          <w:marBottom w:val="0"/>
          <w:divBdr>
            <w:top w:val="none" w:sz="0" w:space="0" w:color="auto"/>
            <w:left w:val="single" w:sz="6" w:space="0" w:color="E5E5E5"/>
            <w:bottom w:val="none" w:sz="0" w:space="0" w:color="auto"/>
            <w:right w:val="single" w:sz="6" w:space="0" w:color="E5E5E5"/>
          </w:divBdr>
          <w:divsChild>
            <w:div w:id="1299606395">
              <w:marLeft w:val="0"/>
              <w:marRight w:val="0"/>
              <w:marTop w:val="0"/>
              <w:marBottom w:val="0"/>
              <w:divBdr>
                <w:top w:val="none" w:sz="0" w:space="0" w:color="auto"/>
                <w:left w:val="none" w:sz="0" w:space="0" w:color="auto"/>
                <w:bottom w:val="none" w:sz="0" w:space="0" w:color="auto"/>
                <w:right w:val="none" w:sz="0" w:space="0" w:color="auto"/>
              </w:divBdr>
              <w:divsChild>
                <w:div w:id="1978680283">
                  <w:marLeft w:val="0"/>
                  <w:marRight w:val="0"/>
                  <w:marTop w:val="0"/>
                  <w:marBottom w:val="0"/>
                  <w:divBdr>
                    <w:top w:val="none" w:sz="0" w:space="0" w:color="auto"/>
                    <w:left w:val="none" w:sz="0" w:space="0" w:color="auto"/>
                    <w:bottom w:val="none" w:sz="0" w:space="0" w:color="auto"/>
                    <w:right w:val="none" w:sz="0" w:space="0" w:color="auto"/>
                  </w:divBdr>
                  <w:divsChild>
                    <w:div w:id="2026857619">
                      <w:marLeft w:val="0"/>
                      <w:marRight w:val="0"/>
                      <w:marTop w:val="0"/>
                      <w:marBottom w:val="0"/>
                      <w:divBdr>
                        <w:top w:val="none" w:sz="0" w:space="0" w:color="auto"/>
                        <w:left w:val="none" w:sz="0" w:space="0" w:color="auto"/>
                        <w:bottom w:val="none" w:sz="0" w:space="0" w:color="auto"/>
                        <w:right w:val="none" w:sz="0" w:space="0" w:color="auto"/>
                      </w:divBdr>
                      <w:divsChild>
                        <w:div w:id="786779368">
                          <w:marLeft w:val="0"/>
                          <w:marRight w:val="0"/>
                          <w:marTop w:val="0"/>
                          <w:marBottom w:val="0"/>
                          <w:divBdr>
                            <w:top w:val="none" w:sz="0" w:space="0" w:color="auto"/>
                            <w:left w:val="none" w:sz="0" w:space="0" w:color="auto"/>
                            <w:bottom w:val="none" w:sz="0" w:space="0" w:color="auto"/>
                            <w:right w:val="none" w:sz="0" w:space="0" w:color="auto"/>
                          </w:divBdr>
                          <w:divsChild>
                            <w:div w:id="309988527">
                              <w:marLeft w:val="0"/>
                              <w:marRight w:val="0"/>
                              <w:marTop w:val="0"/>
                              <w:marBottom w:val="0"/>
                              <w:divBdr>
                                <w:top w:val="none" w:sz="0" w:space="0" w:color="auto"/>
                                <w:left w:val="none" w:sz="0" w:space="0" w:color="auto"/>
                                <w:bottom w:val="none" w:sz="0" w:space="0" w:color="auto"/>
                                <w:right w:val="none" w:sz="0" w:space="0" w:color="auto"/>
                              </w:divBdr>
                              <w:divsChild>
                                <w:div w:id="210390479">
                                  <w:marLeft w:val="0"/>
                                  <w:marRight w:val="0"/>
                                  <w:marTop w:val="0"/>
                                  <w:marBottom w:val="0"/>
                                  <w:divBdr>
                                    <w:top w:val="none" w:sz="0" w:space="0" w:color="auto"/>
                                    <w:left w:val="none" w:sz="0" w:space="0" w:color="auto"/>
                                    <w:bottom w:val="none" w:sz="0" w:space="0" w:color="auto"/>
                                    <w:right w:val="none" w:sz="0" w:space="0" w:color="auto"/>
                                  </w:divBdr>
                                  <w:divsChild>
                                    <w:div w:id="950628767">
                                      <w:marLeft w:val="0"/>
                                      <w:marRight w:val="0"/>
                                      <w:marTop w:val="0"/>
                                      <w:marBottom w:val="0"/>
                                      <w:divBdr>
                                        <w:top w:val="none" w:sz="0" w:space="0" w:color="auto"/>
                                        <w:left w:val="none" w:sz="0" w:space="0" w:color="auto"/>
                                        <w:bottom w:val="none" w:sz="0" w:space="0" w:color="auto"/>
                                        <w:right w:val="none" w:sz="0" w:space="0" w:color="auto"/>
                                      </w:divBdr>
                                      <w:divsChild>
                                        <w:div w:id="1880317043">
                                          <w:marLeft w:val="0"/>
                                          <w:marRight w:val="0"/>
                                          <w:marTop w:val="0"/>
                                          <w:marBottom w:val="0"/>
                                          <w:divBdr>
                                            <w:top w:val="none" w:sz="0" w:space="0" w:color="auto"/>
                                            <w:left w:val="none" w:sz="0" w:space="0" w:color="auto"/>
                                            <w:bottom w:val="none" w:sz="0" w:space="0" w:color="auto"/>
                                            <w:right w:val="none" w:sz="0" w:space="0" w:color="auto"/>
                                          </w:divBdr>
                                          <w:divsChild>
                                            <w:div w:id="1016424395">
                                              <w:marLeft w:val="0"/>
                                              <w:marRight w:val="0"/>
                                              <w:marTop w:val="0"/>
                                              <w:marBottom w:val="0"/>
                                              <w:divBdr>
                                                <w:top w:val="none" w:sz="0" w:space="0" w:color="auto"/>
                                                <w:left w:val="none" w:sz="0" w:space="0" w:color="auto"/>
                                                <w:bottom w:val="none" w:sz="0" w:space="0" w:color="auto"/>
                                                <w:right w:val="none" w:sz="0" w:space="0" w:color="auto"/>
                                              </w:divBdr>
                                              <w:divsChild>
                                                <w:div w:id="1022363223">
                                                  <w:marLeft w:val="0"/>
                                                  <w:marRight w:val="0"/>
                                                  <w:marTop w:val="0"/>
                                                  <w:marBottom w:val="0"/>
                                                  <w:divBdr>
                                                    <w:top w:val="none" w:sz="0" w:space="0" w:color="auto"/>
                                                    <w:left w:val="none" w:sz="0" w:space="0" w:color="auto"/>
                                                    <w:bottom w:val="none" w:sz="0" w:space="0" w:color="auto"/>
                                                    <w:right w:val="none" w:sz="0" w:space="0" w:color="auto"/>
                                                  </w:divBdr>
                                                  <w:divsChild>
                                                    <w:div w:id="1776098714">
                                                      <w:marLeft w:val="0"/>
                                                      <w:marRight w:val="0"/>
                                                      <w:marTop w:val="0"/>
                                                      <w:marBottom w:val="0"/>
                                                      <w:divBdr>
                                                        <w:top w:val="none" w:sz="0" w:space="0" w:color="auto"/>
                                                        <w:left w:val="none" w:sz="0" w:space="0" w:color="auto"/>
                                                        <w:bottom w:val="none" w:sz="0" w:space="0" w:color="auto"/>
                                                        <w:right w:val="none" w:sz="0" w:space="0" w:color="auto"/>
                                                      </w:divBdr>
                                                      <w:divsChild>
                                                        <w:div w:id="51586800">
                                                          <w:marLeft w:val="0"/>
                                                          <w:marRight w:val="0"/>
                                                          <w:marTop w:val="0"/>
                                                          <w:marBottom w:val="0"/>
                                                          <w:divBdr>
                                                            <w:top w:val="none" w:sz="0" w:space="0" w:color="auto"/>
                                                            <w:left w:val="none" w:sz="0" w:space="0" w:color="auto"/>
                                                            <w:bottom w:val="none" w:sz="0" w:space="0" w:color="auto"/>
                                                            <w:right w:val="none" w:sz="0" w:space="0" w:color="auto"/>
                                                          </w:divBdr>
                                                          <w:divsChild>
                                                            <w:div w:id="2006743125">
                                                              <w:marLeft w:val="0"/>
                                                              <w:marRight w:val="0"/>
                                                              <w:marTop w:val="0"/>
                                                              <w:marBottom w:val="0"/>
                                                              <w:divBdr>
                                                                <w:top w:val="none" w:sz="0" w:space="0" w:color="auto"/>
                                                                <w:left w:val="none" w:sz="0" w:space="0" w:color="auto"/>
                                                                <w:bottom w:val="none" w:sz="0" w:space="0" w:color="auto"/>
                                                                <w:right w:val="none" w:sz="0" w:space="0" w:color="auto"/>
                                                              </w:divBdr>
                                                              <w:divsChild>
                                                                <w:div w:id="411894160">
                                                                  <w:marLeft w:val="0"/>
                                                                  <w:marRight w:val="0"/>
                                                                  <w:marTop w:val="0"/>
                                                                  <w:marBottom w:val="0"/>
                                                                  <w:divBdr>
                                                                    <w:top w:val="none" w:sz="0" w:space="0" w:color="auto"/>
                                                                    <w:left w:val="none" w:sz="0" w:space="0" w:color="auto"/>
                                                                    <w:bottom w:val="none" w:sz="0" w:space="0" w:color="auto"/>
                                                                    <w:right w:val="none" w:sz="0" w:space="0" w:color="auto"/>
                                                                  </w:divBdr>
                                                                  <w:divsChild>
                                                                    <w:div w:id="1002851971">
                                                                      <w:marLeft w:val="0"/>
                                                                      <w:marRight w:val="0"/>
                                                                      <w:marTop w:val="0"/>
                                                                      <w:marBottom w:val="0"/>
                                                                      <w:divBdr>
                                                                        <w:top w:val="none" w:sz="0" w:space="0" w:color="auto"/>
                                                                        <w:left w:val="none" w:sz="0" w:space="0" w:color="auto"/>
                                                                        <w:bottom w:val="none" w:sz="0" w:space="0" w:color="auto"/>
                                                                        <w:right w:val="none" w:sz="0" w:space="0" w:color="auto"/>
                                                                      </w:divBdr>
                                                                      <w:divsChild>
                                                                        <w:div w:id="1710182927">
                                                                          <w:marLeft w:val="0"/>
                                                                          <w:marRight w:val="0"/>
                                                                          <w:marTop w:val="0"/>
                                                                          <w:marBottom w:val="0"/>
                                                                          <w:divBdr>
                                                                            <w:top w:val="none" w:sz="0" w:space="0" w:color="auto"/>
                                                                            <w:left w:val="none" w:sz="0" w:space="0" w:color="auto"/>
                                                                            <w:bottom w:val="none" w:sz="0" w:space="0" w:color="auto"/>
                                                                            <w:right w:val="none" w:sz="0" w:space="0" w:color="auto"/>
                                                                          </w:divBdr>
                                                                          <w:divsChild>
                                                                            <w:div w:id="577595852">
                                                                              <w:marLeft w:val="0"/>
                                                                              <w:marRight w:val="0"/>
                                                                              <w:marTop w:val="0"/>
                                                                              <w:marBottom w:val="0"/>
                                                                              <w:divBdr>
                                                                                <w:top w:val="none" w:sz="0" w:space="0" w:color="auto"/>
                                                                                <w:left w:val="none" w:sz="0" w:space="0" w:color="auto"/>
                                                                                <w:bottom w:val="none" w:sz="0" w:space="0" w:color="auto"/>
                                                                                <w:right w:val="none" w:sz="0" w:space="0" w:color="auto"/>
                                                                              </w:divBdr>
                                                                              <w:divsChild>
                                                                                <w:div w:id="9457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a.wd1.myworkdayjobs.com/en-US/UVAJobs/job/Charlottesville-VA/Research-Associate-in-Chemistry_R0014512" TargetMode="External"/><Relationship Id="rId13" Type="http://schemas.openxmlformats.org/officeDocument/2006/relationships/hyperlink" Target="https://urldefense.proofpoint.com/v2/url?u=http-3A__hr.virginia.edu_benefits&amp;d=DwMGaQ&amp;c=Cu5g146wZdoqVuKpTNsYHeFX_rg6kWhlkLF8Eft-wwo&amp;r=vc6Qja9eoPBnlgIE5EUK0g&amp;m=OO516Gnq_-L1tY4J4dV3ApY5ij9aOqYrapE9z6RNG_g&amp;s=hyZUs1gwzbnuh0FphzYoHvEH57oDfrHshRePFRvE1oc&amp;e=" TargetMode="External"/><Relationship Id="rId3" Type="http://schemas.openxmlformats.org/officeDocument/2006/relationships/settings" Target="settings.xml"/><Relationship Id="rId7" Type="http://schemas.openxmlformats.org/officeDocument/2006/relationships/hyperlink" Target="mailto:boouch2@unl.edu" TargetMode="External"/><Relationship Id="rId12" Type="http://schemas.openxmlformats.org/officeDocument/2006/relationships/hyperlink" Target="https://urldefense.proofpoint.com/v2/url?u=http-3A__postdoc.virginia.edu_&amp;d=DwMGaQ&amp;c=Cu5g146wZdoqVuKpTNsYHeFX_rg6kWhlkLF8Eft-wwo&amp;r=vc6Qja9eoPBnlgIE5EUK0g&amp;m=OO516Gnq_-L1tY4J4dV3ApY5ij9aOqYrapE9z6RNG_g&amp;s=g-MaloctAg2ZumZE4EHBh1JYWAsYJEiPDXami8Gpnn0&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view/marilynestains/home" TargetMode="External"/><Relationship Id="rId11" Type="http://schemas.openxmlformats.org/officeDocument/2006/relationships/hyperlink" Target="mailto:rkh6j@Virginia.edu" TargetMode="External"/><Relationship Id="rId5" Type="http://schemas.openxmlformats.org/officeDocument/2006/relationships/hyperlink" Target="http://biosci.unl.edu/brian-couch" TargetMode="External"/><Relationship Id="rId15" Type="http://schemas.openxmlformats.org/officeDocument/2006/relationships/theme" Target="theme/theme1.xml"/><Relationship Id="rId10" Type="http://schemas.openxmlformats.org/officeDocument/2006/relationships/hyperlink" Target="mailto:mstains@virginia.ed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770</Words>
  <Characters>4392</Characters>
  <Application>Microsoft Office Word</Application>
  <DocSecurity>0</DocSecurity>
  <Lines>36</Lines>
  <Paragraphs>10</Paragraphs>
  <ScaleCrop>false</ScaleCrop>
  <Company>University of Virginia</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Haverstrom, Richard Kenneth (rkh6j)</dc:creator>
  <cp:keywords/>
  <dc:description/>
  <cp:lastModifiedBy>BC</cp:lastModifiedBy>
  <cp:revision>2</cp:revision>
  <dcterms:created xsi:type="dcterms:W3CDTF">2020-02-28T21:08:00Z</dcterms:created>
  <dcterms:modified xsi:type="dcterms:W3CDTF">2020-03-10T13:39:00Z</dcterms:modified>
</cp:coreProperties>
</file>